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21"/>
        <w:gridCol w:w="4382"/>
        <w:gridCol w:w="2268"/>
      </w:tblGrid>
      <w:tr w:rsidR="00AA5350" w:rsidRPr="00AA5350" w14:paraId="2229EE5F" w14:textId="77777777" w:rsidTr="0091797D">
        <w:tc>
          <w:tcPr>
            <w:tcW w:w="9287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14:paraId="1DDC36A6" w14:textId="77777777" w:rsidR="00AA5350" w:rsidRPr="00AA5350" w:rsidRDefault="00AA5350" w:rsidP="001D07CD">
            <w:pPr>
              <w:spacing w:before="240"/>
              <w:jc w:val="center"/>
              <w:rPr>
                <w:rFonts w:cs="Arial"/>
                <w:b/>
                <w:sz w:val="20"/>
                <w:szCs w:val="28"/>
              </w:rPr>
            </w:pPr>
            <w:r w:rsidRPr="00AA5350">
              <w:rPr>
                <w:rFonts w:cs="Arial"/>
                <w:b/>
                <w:sz w:val="20"/>
                <w:szCs w:val="28"/>
              </w:rPr>
              <w:t>ФЕДЕРАЛЬНОЕ АГЕНТСТВО</w:t>
            </w:r>
          </w:p>
          <w:p w14:paraId="242939B0" w14:textId="77777777" w:rsidR="00AA5350" w:rsidRPr="00AA5350" w:rsidRDefault="00AA5350" w:rsidP="001D07CD">
            <w:pPr>
              <w:spacing w:before="240"/>
              <w:jc w:val="center"/>
              <w:rPr>
                <w:rFonts w:cs="Arial"/>
                <w:b/>
                <w:sz w:val="20"/>
                <w:szCs w:val="28"/>
              </w:rPr>
            </w:pPr>
            <w:r w:rsidRPr="00AA5350">
              <w:rPr>
                <w:rFonts w:cs="Arial"/>
                <w:b/>
                <w:sz w:val="20"/>
                <w:szCs w:val="28"/>
              </w:rPr>
              <w:t>ПО ТЕХНИЧЕСКОМУ РЕГУЛИРОВАНИЮ И МЕТРОЛОГИИ</w:t>
            </w:r>
          </w:p>
          <w:p w14:paraId="5C96D9AF" w14:textId="77777777" w:rsidR="00AA5350" w:rsidRPr="00AA5350" w:rsidRDefault="00AA5350" w:rsidP="001D07CD">
            <w:pPr>
              <w:spacing w:before="240"/>
              <w:jc w:val="center"/>
              <w:rPr>
                <w:rFonts w:cs="Arial"/>
                <w:b/>
                <w:sz w:val="2"/>
                <w:szCs w:val="28"/>
              </w:rPr>
            </w:pPr>
          </w:p>
        </w:tc>
      </w:tr>
      <w:tr w:rsidR="009F7AAA" w:rsidRPr="00AA5350" w14:paraId="63E6BD2C" w14:textId="77777777" w:rsidTr="006F317B">
        <w:tc>
          <w:tcPr>
            <w:tcW w:w="2421" w:type="dxa"/>
            <w:tcBorders>
              <w:top w:val="single" w:sz="36" w:space="0" w:color="auto"/>
              <w:bottom w:val="nil"/>
              <w:right w:val="nil"/>
            </w:tcBorders>
          </w:tcPr>
          <w:p w14:paraId="3DAA81F0" w14:textId="77777777" w:rsidR="0091797D" w:rsidRPr="00AA5350" w:rsidRDefault="0091797D">
            <w:pPr>
              <w:rPr>
                <w:rFonts w:cs="Arial"/>
                <w:szCs w:val="28"/>
              </w:rPr>
            </w:pPr>
          </w:p>
        </w:tc>
        <w:tc>
          <w:tcPr>
            <w:tcW w:w="4633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14:paraId="51479C58" w14:textId="77777777" w:rsidR="0091797D" w:rsidRPr="009F7AAA" w:rsidRDefault="0091797D" w:rsidP="00AA5350">
            <w:pPr>
              <w:jc w:val="center"/>
              <w:rPr>
                <w:rFonts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single" w:sz="36" w:space="0" w:color="auto"/>
              <w:left w:val="nil"/>
              <w:bottom w:val="nil"/>
            </w:tcBorders>
          </w:tcPr>
          <w:p w14:paraId="4345B2BC" w14:textId="77777777" w:rsidR="0091797D" w:rsidRPr="00AA5350" w:rsidRDefault="0091797D">
            <w:pPr>
              <w:rPr>
                <w:rFonts w:cs="Arial"/>
                <w:szCs w:val="28"/>
              </w:rPr>
            </w:pPr>
          </w:p>
        </w:tc>
      </w:tr>
      <w:tr w:rsidR="009F7AAA" w:rsidRPr="00AA5350" w14:paraId="6F0C4341" w14:textId="77777777" w:rsidTr="006F317B">
        <w:tc>
          <w:tcPr>
            <w:tcW w:w="2421" w:type="dxa"/>
            <w:tcBorders>
              <w:top w:val="nil"/>
              <w:bottom w:val="nil"/>
              <w:right w:val="nil"/>
            </w:tcBorders>
          </w:tcPr>
          <w:p w14:paraId="25F429E3" w14:textId="77777777" w:rsidR="00AA5350" w:rsidRPr="00AA5350" w:rsidRDefault="009F7AAA" w:rsidP="001D07CD">
            <w:pPr>
              <w:rPr>
                <w:rFonts w:cs="Arial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E3699" wp14:editId="03615E75">
                  <wp:extent cx="1400205" cy="852107"/>
                  <wp:effectExtent l="0" t="0" r="0" b="5715"/>
                  <wp:docPr id="3" name="Рисунок 3" descr="http://tm.msp.ua:81/TM_IMG/img_RU/610/61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m.msp.ua:81/TM_IMG/img_RU/610/6106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r="12387" b="-40"/>
                          <a:stretch/>
                        </pic:blipFill>
                        <pic:spPr bwMode="auto">
                          <a:xfrm>
                            <a:off x="0" y="0"/>
                            <a:ext cx="1467253" cy="89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22F7A855" w14:textId="77777777" w:rsidR="00AA5350" w:rsidRPr="009F7AAA" w:rsidRDefault="0091797D" w:rsidP="006F317B">
            <w:pPr>
              <w:spacing w:line="276" w:lineRule="auto"/>
              <w:jc w:val="center"/>
              <w:rPr>
                <w:rFonts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cs="Arial"/>
                <w:b/>
                <w:spacing w:val="80"/>
                <w:sz w:val="24"/>
                <w:szCs w:val="28"/>
              </w:rPr>
              <w:t>НАЦИОНАЛЬНЫЙ</w:t>
            </w:r>
          </w:p>
          <w:p w14:paraId="12018791" w14:textId="77777777" w:rsidR="0091797D" w:rsidRPr="009F7AAA" w:rsidRDefault="0091797D" w:rsidP="006F317B">
            <w:pPr>
              <w:spacing w:line="276" w:lineRule="auto"/>
              <w:jc w:val="center"/>
              <w:rPr>
                <w:rFonts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cs="Arial"/>
                <w:b/>
                <w:spacing w:val="80"/>
                <w:sz w:val="24"/>
                <w:szCs w:val="28"/>
              </w:rPr>
              <w:t>СТАНДАРТ</w:t>
            </w:r>
          </w:p>
          <w:p w14:paraId="5FBA927A" w14:textId="77777777" w:rsidR="0091797D" w:rsidRPr="009F7AAA" w:rsidRDefault="0091797D" w:rsidP="006F317B">
            <w:pPr>
              <w:spacing w:line="276" w:lineRule="auto"/>
              <w:jc w:val="center"/>
              <w:rPr>
                <w:rFonts w:cs="Arial"/>
                <w:b/>
                <w:spacing w:val="80"/>
                <w:sz w:val="24"/>
                <w:szCs w:val="28"/>
              </w:rPr>
            </w:pPr>
            <w:r w:rsidRPr="009F7AAA">
              <w:rPr>
                <w:rFonts w:cs="Arial"/>
                <w:b/>
                <w:spacing w:val="80"/>
                <w:sz w:val="24"/>
                <w:szCs w:val="28"/>
              </w:rPr>
              <w:t>РОССИЙСКОЙ</w:t>
            </w:r>
          </w:p>
          <w:p w14:paraId="13923321" w14:textId="77777777" w:rsidR="0091797D" w:rsidRPr="009F7AAA" w:rsidRDefault="0091797D" w:rsidP="006F317B">
            <w:pPr>
              <w:spacing w:line="276" w:lineRule="auto"/>
              <w:jc w:val="center"/>
              <w:rPr>
                <w:rFonts w:cs="Arial"/>
                <w:sz w:val="24"/>
                <w:szCs w:val="28"/>
              </w:rPr>
            </w:pPr>
            <w:r w:rsidRPr="009F7AAA">
              <w:rPr>
                <w:rFonts w:cs="Arial"/>
                <w:b/>
                <w:spacing w:val="80"/>
                <w:sz w:val="24"/>
                <w:szCs w:val="28"/>
              </w:rPr>
              <w:t>ФЕДЕРАЦИИ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</w:tcBorders>
          </w:tcPr>
          <w:p w14:paraId="6AC04689" w14:textId="77777777" w:rsidR="00AA5350" w:rsidRPr="009F7AAA" w:rsidRDefault="009F7AAA" w:rsidP="001D07CD">
            <w:pPr>
              <w:rPr>
                <w:rFonts w:cs="Arial"/>
                <w:b/>
                <w:sz w:val="40"/>
                <w:szCs w:val="28"/>
              </w:rPr>
            </w:pPr>
            <w:r w:rsidRPr="009F7AAA">
              <w:rPr>
                <w:rFonts w:cs="Arial"/>
                <w:b/>
                <w:sz w:val="40"/>
                <w:szCs w:val="28"/>
              </w:rPr>
              <w:t>ГОСТ Р</w:t>
            </w:r>
          </w:p>
          <w:p w14:paraId="6D5EF5E5" w14:textId="4E2009FA" w:rsidR="009F7AAA" w:rsidRPr="00066F72" w:rsidRDefault="00351D34" w:rsidP="00B074F8">
            <w:pPr>
              <w:rPr>
                <w:rFonts w:cs="Arial"/>
                <w:i/>
                <w:sz w:val="40"/>
                <w:szCs w:val="28"/>
              </w:rPr>
            </w:pPr>
            <w:r w:rsidRPr="00066F72">
              <w:rPr>
                <w:rFonts w:cs="Arial"/>
                <w:i/>
                <w:szCs w:val="28"/>
              </w:rPr>
              <w:t xml:space="preserve">(проект, </w:t>
            </w:r>
            <w:r w:rsidR="00B074F8">
              <w:rPr>
                <w:rFonts w:cs="Arial"/>
                <w:i/>
                <w:szCs w:val="28"/>
              </w:rPr>
              <w:t>окончательная</w:t>
            </w:r>
            <w:r w:rsidRPr="00066F72">
              <w:rPr>
                <w:rFonts w:cs="Arial"/>
                <w:i/>
                <w:szCs w:val="28"/>
              </w:rPr>
              <w:t xml:space="preserve"> редакция)</w:t>
            </w:r>
          </w:p>
        </w:tc>
      </w:tr>
      <w:tr w:rsidR="009F7AAA" w:rsidRPr="00AA5350" w14:paraId="6C52FFB5" w14:textId="77777777" w:rsidTr="006F317B">
        <w:tc>
          <w:tcPr>
            <w:tcW w:w="2421" w:type="dxa"/>
            <w:tcBorders>
              <w:top w:val="nil"/>
              <w:bottom w:val="single" w:sz="24" w:space="0" w:color="auto"/>
              <w:right w:val="nil"/>
            </w:tcBorders>
          </w:tcPr>
          <w:p w14:paraId="447D1890" w14:textId="77777777" w:rsidR="0091797D" w:rsidRPr="00AA5350" w:rsidRDefault="0091797D">
            <w:pPr>
              <w:rPr>
                <w:rFonts w:cs="Arial"/>
                <w:szCs w:val="28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E242136" w14:textId="77777777" w:rsidR="0091797D" w:rsidRPr="009F7AAA" w:rsidRDefault="0091797D" w:rsidP="00AA5350">
            <w:pPr>
              <w:jc w:val="center"/>
              <w:rPr>
                <w:rFonts w:cs="Arial"/>
                <w:sz w:val="40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24" w:space="0" w:color="auto"/>
            </w:tcBorders>
          </w:tcPr>
          <w:p w14:paraId="1B1AC061" w14:textId="77777777" w:rsidR="0091797D" w:rsidRPr="00AA5350" w:rsidRDefault="0091797D">
            <w:pPr>
              <w:rPr>
                <w:rFonts w:cs="Arial"/>
                <w:szCs w:val="28"/>
              </w:rPr>
            </w:pPr>
          </w:p>
        </w:tc>
      </w:tr>
    </w:tbl>
    <w:p w14:paraId="4728C4FB" w14:textId="77777777" w:rsidR="00AA5350" w:rsidRPr="002A6303" w:rsidRDefault="00AA5350" w:rsidP="001D07CD">
      <w:pPr>
        <w:spacing w:after="0"/>
        <w:jc w:val="center"/>
        <w:rPr>
          <w:rFonts w:cs="Arial"/>
          <w:b/>
          <w:szCs w:val="28"/>
        </w:rPr>
      </w:pPr>
    </w:p>
    <w:p w14:paraId="02199F57" w14:textId="77777777" w:rsidR="00351D34" w:rsidRPr="002A6303" w:rsidRDefault="00351D34" w:rsidP="001D07CD">
      <w:pPr>
        <w:spacing w:after="0"/>
        <w:jc w:val="center"/>
        <w:rPr>
          <w:rFonts w:cs="Arial"/>
          <w:b/>
          <w:szCs w:val="28"/>
        </w:rPr>
      </w:pPr>
    </w:p>
    <w:p w14:paraId="2C026B07" w14:textId="2714A0BB" w:rsidR="00AA5350" w:rsidRDefault="006932F3" w:rsidP="001D07CD">
      <w:pPr>
        <w:spacing w:after="0"/>
        <w:jc w:val="center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СИСТЕМЫ ИСКУССТВЕННОГО ИНТЕЛЛЕКТА</w:t>
      </w:r>
    </w:p>
    <w:p w14:paraId="73D0BBA4" w14:textId="77777777" w:rsidR="00351D34" w:rsidRPr="002A6303" w:rsidRDefault="00351D34" w:rsidP="001D07CD">
      <w:pPr>
        <w:spacing w:after="0"/>
        <w:jc w:val="center"/>
        <w:rPr>
          <w:rFonts w:cs="Arial"/>
          <w:szCs w:val="28"/>
        </w:rPr>
      </w:pPr>
    </w:p>
    <w:p w14:paraId="29BB7A17" w14:textId="0B4A55E1" w:rsidR="00AA5350" w:rsidRDefault="006932F3" w:rsidP="001D07CD">
      <w:pPr>
        <w:spacing w:after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Типовые требования к контрольным выборкам исходных данных для испытания систем искусственного интеллекта в образовании </w:t>
      </w:r>
    </w:p>
    <w:p w14:paraId="18479368" w14:textId="77777777" w:rsidR="002F6893" w:rsidRPr="002A6303" w:rsidRDefault="002F6893" w:rsidP="001D07CD">
      <w:pPr>
        <w:spacing w:after="0"/>
        <w:jc w:val="center"/>
        <w:rPr>
          <w:rFonts w:cs="Arial"/>
          <w:szCs w:val="28"/>
        </w:rPr>
      </w:pPr>
    </w:p>
    <w:p w14:paraId="0CEEC876" w14:textId="77777777" w:rsidR="00AA5350" w:rsidRPr="002A6303" w:rsidRDefault="00AA5350" w:rsidP="001D07CD">
      <w:pPr>
        <w:spacing w:after="0"/>
        <w:jc w:val="center"/>
        <w:rPr>
          <w:rFonts w:cs="Arial"/>
          <w:szCs w:val="28"/>
        </w:rPr>
      </w:pPr>
    </w:p>
    <w:p w14:paraId="3F8D1BE0" w14:textId="77777777" w:rsidR="00AA5350" w:rsidRDefault="00066F72" w:rsidP="001D07CD">
      <w:pPr>
        <w:spacing w:after="0"/>
        <w:jc w:val="center"/>
        <w:rPr>
          <w:rFonts w:cs="Arial"/>
          <w:i/>
          <w:sz w:val="24"/>
          <w:szCs w:val="28"/>
        </w:rPr>
      </w:pPr>
      <w:r w:rsidRPr="00066F72">
        <w:rPr>
          <w:rFonts w:cs="Arial"/>
          <w:i/>
          <w:sz w:val="24"/>
          <w:szCs w:val="28"/>
        </w:rPr>
        <w:t>Настоящий проект стандарта не подлежит применению до его утверждения</w:t>
      </w:r>
    </w:p>
    <w:p w14:paraId="23734561" w14:textId="77777777" w:rsidR="002A6303" w:rsidRPr="002A6303" w:rsidRDefault="002A6303" w:rsidP="00066F72">
      <w:pPr>
        <w:spacing w:after="0"/>
        <w:jc w:val="center"/>
        <w:rPr>
          <w:rFonts w:cs="Arial"/>
          <w:szCs w:val="28"/>
        </w:rPr>
      </w:pPr>
    </w:p>
    <w:p w14:paraId="18396E63" w14:textId="77777777" w:rsidR="00AA5350" w:rsidRPr="00AA5350" w:rsidRDefault="00AA5350" w:rsidP="002A6303">
      <w:pPr>
        <w:jc w:val="center"/>
        <w:rPr>
          <w:rFonts w:cs="Arial"/>
          <w:szCs w:val="28"/>
        </w:rPr>
        <w:sectPr w:rsidR="00AA5350" w:rsidRPr="00AA5350" w:rsidSect="007A4C7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1701" w:left="1701" w:header="708" w:footer="1148" w:gutter="0"/>
          <w:cols w:space="708"/>
          <w:titlePg/>
          <w:docGrid w:linePitch="360"/>
        </w:sectPr>
      </w:pPr>
    </w:p>
    <w:p w14:paraId="6E4C7EC4" w14:textId="77777777" w:rsidR="00E80AE6" w:rsidRPr="00AC55DA" w:rsidRDefault="00E3333A" w:rsidP="00AC55DA">
      <w:pPr>
        <w:pStyle w:val="-"/>
        <w:jc w:val="center"/>
        <w:rPr>
          <w:b/>
        </w:rPr>
      </w:pPr>
      <w:r w:rsidRPr="00AC55DA">
        <w:rPr>
          <w:b/>
        </w:rPr>
        <w:lastRenderedPageBreak/>
        <w:t>Предисловие</w:t>
      </w:r>
    </w:p>
    <w:p w14:paraId="07A804E4" w14:textId="77777777" w:rsidR="00E3333A" w:rsidRPr="009D0BA3" w:rsidRDefault="009D0BA3" w:rsidP="00B4126F">
      <w:pPr>
        <w:pStyle w:val="a8"/>
        <w:numPr>
          <w:ilvl w:val="0"/>
          <w:numId w:val="1"/>
        </w:numPr>
        <w:spacing w:after="0" w:line="360" w:lineRule="auto"/>
        <w:rPr>
          <w:rFonts w:cs="Arial"/>
          <w:szCs w:val="28"/>
        </w:rPr>
      </w:pPr>
      <w:r w:rsidRPr="009D0BA3">
        <w:rPr>
          <w:rFonts w:cs="Arial"/>
          <w:szCs w:val="28"/>
        </w:rPr>
        <w:t>РАЗРАБОТАН</w:t>
      </w:r>
      <w:r w:rsidR="00B4126F">
        <w:rPr>
          <w:rFonts w:cs="Arial"/>
          <w:szCs w:val="28"/>
        </w:rPr>
        <w:t xml:space="preserve"> </w:t>
      </w:r>
      <w:r w:rsidR="00B4126F" w:rsidRPr="00B4126F">
        <w:rPr>
          <w:rFonts w:cs="Arial"/>
          <w:szCs w:val="28"/>
        </w:rPr>
        <w:t>Федеральн</w:t>
      </w:r>
      <w:r w:rsidR="00B4126F">
        <w:rPr>
          <w:rFonts w:cs="Arial"/>
          <w:szCs w:val="28"/>
        </w:rPr>
        <w:t>ым государственным</w:t>
      </w:r>
      <w:r w:rsidR="00B4126F" w:rsidRPr="00B4126F">
        <w:rPr>
          <w:rFonts w:cs="Arial"/>
          <w:szCs w:val="28"/>
        </w:rPr>
        <w:t xml:space="preserve"> автономн</w:t>
      </w:r>
      <w:r w:rsidR="00B4126F">
        <w:rPr>
          <w:rFonts w:cs="Arial"/>
          <w:szCs w:val="28"/>
        </w:rPr>
        <w:t>ым</w:t>
      </w:r>
      <w:r w:rsidR="00B4126F" w:rsidRPr="00B4126F">
        <w:rPr>
          <w:rFonts w:cs="Arial"/>
          <w:szCs w:val="28"/>
        </w:rPr>
        <w:t xml:space="preserve"> образовательн</w:t>
      </w:r>
      <w:r w:rsidR="00B4126F">
        <w:rPr>
          <w:rFonts w:cs="Arial"/>
          <w:szCs w:val="28"/>
        </w:rPr>
        <w:t>ым</w:t>
      </w:r>
      <w:r w:rsidR="00B4126F" w:rsidRPr="00B4126F">
        <w:rPr>
          <w:rFonts w:cs="Arial"/>
          <w:szCs w:val="28"/>
        </w:rPr>
        <w:t xml:space="preserve"> учреждение</w:t>
      </w:r>
      <w:r w:rsidR="00B4126F">
        <w:rPr>
          <w:rFonts w:cs="Arial"/>
          <w:szCs w:val="28"/>
        </w:rPr>
        <w:t>м</w:t>
      </w:r>
      <w:r w:rsidR="00B4126F" w:rsidRPr="00B4126F">
        <w:rPr>
          <w:rFonts w:cs="Arial"/>
          <w:szCs w:val="28"/>
        </w:rPr>
        <w:t xml:space="preserve"> высшего образования "Национальный исследовательский университет "Высшая школа экономики"</w:t>
      </w:r>
    </w:p>
    <w:p w14:paraId="53D050A8" w14:textId="77777777" w:rsidR="009D0BA3" w:rsidRDefault="009D0BA3" w:rsidP="00B4126F">
      <w:pPr>
        <w:pStyle w:val="a8"/>
        <w:numPr>
          <w:ilvl w:val="0"/>
          <w:numId w:val="1"/>
        </w:numPr>
        <w:spacing w:after="0" w:line="360" w:lineRule="auto"/>
        <w:rPr>
          <w:rFonts w:cs="Arial"/>
          <w:szCs w:val="28"/>
        </w:rPr>
      </w:pPr>
      <w:r w:rsidRPr="009D0BA3">
        <w:rPr>
          <w:rFonts w:cs="Arial"/>
          <w:szCs w:val="28"/>
        </w:rPr>
        <w:t>ВНЕСЕН</w:t>
      </w:r>
      <w:r w:rsidR="00B4126F">
        <w:rPr>
          <w:rFonts w:cs="Arial"/>
          <w:szCs w:val="28"/>
        </w:rPr>
        <w:t xml:space="preserve"> Техническим комитетом по стандартизации </w:t>
      </w:r>
      <w:r w:rsidR="00645FD2">
        <w:rPr>
          <w:rFonts w:cs="Arial"/>
          <w:szCs w:val="28"/>
        </w:rPr>
        <w:t xml:space="preserve">ТК 164 </w:t>
      </w:r>
      <w:r w:rsidR="00B4126F" w:rsidRPr="00B4126F">
        <w:rPr>
          <w:rFonts w:cs="Arial"/>
          <w:szCs w:val="28"/>
        </w:rPr>
        <w:t>"</w:t>
      </w:r>
      <w:r w:rsidR="00B4126F">
        <w:rPr>
          <w:rFonts w:cs="Arial"/>
          <w:szCs w:val="28"/>
        </w:rPr>
        <w:t>Искусственный интеллект</w:t>
      </w:r>
      <w:r w:rsidR="00B4126F" w:rsidRPr="00B4126F">
        <w:rPr>
          <w:rFonts w:cs="Arial"/>
          <w:szCs w:val="28"/>
        </w:rPr>
        <w:t>"</w:t>
      </w:r>
    </w:p>
    <w:p w14:paraId="79B30EDA" w14:textId="77777777" w:rsidR="009D0BA3" w:rsidRDefault="009D0BA3" w:rsidP="00B4126F">
      <w:pPr>
        <w:pStyle w:val="a8"/>
        <w:numPr>
          <w:ilvl w:val="0"/>
          <w:numId w:val="1"/>
        </w:numPr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УТВЕРЖДЕН И ВВЕДЕН В ДЕЙСТВИЕ</w:t>
      </w:r>
      <w:r w:rsidR="00645FD2">
        <w:rPr>
          <w:rFonts w:cs="Arial"/>
          <w:szCs w:val="28"/>
        </w:rPr>
        <w:t xml:space="preserve"> Приказом Федерального агентства по техническому регулированию и метрологии от _</w:t>
      </w:r>
      <w:proofErr w:type="gramStart"/>
      <w:r w:rsidR="00645FD2">
        <w:rPr>
          <w:rFonts w:cs="Arial"/>
          <w:szCs w:val="28"/>
        </w:rPr>
        <w:t>_._</w:t>
      </w:r>
      <w:proofErr w:type="gramEnd"/>
      <w:r w:rsidR="00645FD2">
        <w:rPr>
          <w:rFonts w:cs="Arial"/>
          <w:szCs w:val="28"/>
        </w:rPr>
        <w:t>_.____ № ___-</w:t>
      </w:r>
      <w:proofErr w:type="spellStart"/>
      <w:r w:rsidR="00645FD2">
        <w:rPr>
          <w:rFonts w:cs="Arial"/>
          <w:szCs w:val="28"/>
        </w:rPr>
        <w:t>ст</w:t>
      </w:r>
      <w:proofErr w:type="spellEnd"/>
    </w:p>
    <w:p w14:paraId="654DA885" w14:textId="77777777" w:rsidR="009D0BA3" w:rsidRDefault="009D0BA3" w:rsidP="00B4126F">
      <w:pPr>
        <w:pStyle w:val="a8"/>
        <w:numPr>
          <w:ilvl w:val="0"/>
          <w:numId w:val="1"/>
        </w:numPr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>ВВЕДЕН ВПЕРВЫЕ</w:t>
      </w:r>
    </w:p>
    <w:p w14:paraId="6F46E2BC" w14:textId="77777777" w:rsidR="009D0BA3" w:rsidRPr="009D0BA3" w:rsidRDefault="009D0BA3" w:rsidP="009D0BA3">
      <w:pPr>
        <w:rPr>
          <w:rFonts w:cs="Arial"/>
          <w:i/>
          <w:szCs w:val="28"/>
        </w:rPr>
      </w:pPr>
      <w:r w:rsidRPr="009D0BA3">
        <w:rPr>
          <w:rFonts w:cs="Arial"/>
          <w:i/>
          <w:szCs w:val="28"/>
        </w:rPr>
        <w:t>Правила применения настоящего стандарта установлены в статье 26 Федерального закона "О стандартизации в Российской Федерации". Информация об изменениях к настоящему стандарту публикуется в годовом (по состоянию на 1 января текущего года) информационном указателе "Национальные стандарты", а официальный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</w:t>
      </w:r>
    </w:p>
    <w:p w14:paraId="0D754022" w14:textId="77777777" w:rsidR="001D07CD" w:rsidRDefault="001D07CD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FA17B51" w14:textId="77777777" w:rsidR="008C4933" w:rsidRDefault="008C4933" w:rsidP="001D07CD">
      <w:pPr>
        <w:pStyle w:val="-"/>
        <w:sectPr w:rsidR="008C4933" w:rsidSect="00817F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701" w:header="708" w:footer="708" w:gutter="0"/>
          <w:pgNumType w:fmt="upperRoman" w:start="2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1E1FD2" w14:paraId="7291DBF3" w14:textId="77777777" w:rsidTr="00684C69">
        <w:tc>
          <w:tcPr>
            <w:tcW w:w="928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73E0D53" w14:textId="5D100427" w:rsidR="001E1FD2" w:rsidRPr="00960415" w:rsidRDefault="001E1FD2" w:rsidP="00960415">
            <w:pPr>
              <w:pStyle w:val="-"/>
              <w:rPr>
                <w:b/>
                <w:spacing w:val="22"/>
                <w:sz w:val="26"/>
                <w:szCs w:val="26"/>
              </w:rPr>
            </w:pPr>
            <w:r w:rsidRPr="00960415">
              <w:rPr>
                <w:b/>
                <w:spacing w:val="22"/>
                <w:sz w:val="26"/>
                <w:szCs w:val="26"/>
              </w:rPr>
              <w:lastRenderedPageBreak/>
              <w:t>НАЦИОНАЛЬНЫЙ СТАНДАРТ РОССИЙСКОЙ ФЕДЕРАЦИИ</w:t>
            </w:r>
          </w:p>
        </w:tc>
      </w:tr>
      <w:tr w:rsidR="001E1FD2" w:rsidRPr="00B074F8" w14:paraId="60B809A7" w14:textId="77777777" w:rsidTr="00684C69">
        <w:tc>
          <w:tcPr>
            <w:tcW w:w="9287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</w:tcPr>
          <w:p w14:paraId="60AFFF53" w14:textId="77777777" w:rsidR="001E1FD2" w:rsidRDefault="001E1FD2" w:rsidP="001E1FD2">
            <w:pPr>
              <w:pStyle w:val="-"/>
              <w:jc w:val="center"/>
            </w:pPr>
          </w:p>
          <w:p w14:paraId="50E7C601" w14:textId="77777777" w:rsidR="006932F3" w:rsidRDefault="006932F3" w:rsidP="006932F3">
            <w:pPr>
              <w:jc w:val="center"/>
              <w:rPr>
                <w:rFonts w:cs="Arial"/>
                <w:b/>
                <w:sz w:val="32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СИСТЕМЫ ИСКУССТВЕННОГО ИНТЕЛЛЕКТА</w:t>
            </w:r>
          </w:p>
          <w:p w14:paraId="66A3F000" w14:textId="77777777" w:rsidR="006932F3" w:rsidRPr="002A6303" w:rsidRDefault="006932F3" w:rsidP="006932F3">
            <w:pPr>
              <w:jc w:val="center"/>
              <w:rPr>
                <w:rFonts w:cs="Arial"/>
                <w:szCs w:val="28"/>
              </w:rPr>
            </w:pPr>
          </w:p>
          <w:p w14:paraId="3A3B0F76" w14:textId="77777777" w:rsidR="006932F3" w:rsidRDefault="006932F3" w:rsidP="006932F3">
            <w:pPr>
              <w:jc w:val="center"/>
              <w:rPr>
                <w:rFonts w:cs="Arial"/>
                <w:b/>
                <w:szCs w:val="28"/>
              </w:rPr>
            </w:pPr>
            <w:bookmarkStart w:id="0" w:name="_Hlk55827335"/>
            <w:bookmarkStart w:id="1" w:name="_Hlk55741324"/>
            <w:r>
              <w:rPr>
                <w:rFonts w:cs="Arial"/>
                <w:b/>
                <w:szCs w:val="28"/>
              </w:rPr>
              <w:t>Типовые требования к контрольным выборкам исходных данных для испытания систем искусственного интеллекта в образовании</w:t>
            </w:r>
            <w:bookmarkEnd w:id="0"/>
            <w:r>
              <w:rPr>
                <w:rFonts w:cs="Arial"/>
                <w:b/>
                <w:szCs w:val="28"/>
              </w:rPr>
              <w:t xml:space="preserve"> </w:t>
            </w:r>
            <w:bookmarkEnd w:id="1"/>
          </w:p>
          <w:p w14:paraId="5A8D6819" w14:textId="77777777" w:rsidR="00684C69" w:rsidRPr="00A3209A" w:rsidRDefault="00684C69" w:rsidP="00684C69">
            <w:pPr>
              <w:pStyle w:val="-"/>
              <w:jc w:val="center"/>
            </w:pPr>
          </w:p>
          <w:p w14:paraId="7DDF79F2" w14:textId="1245F8FE" w:rsidR="00684C69" w:rsidRPr="006932F3" w:rsidRDefault="00307FC9" w:rsidP="006932F3">
            <w:pPr>
              <w:pStyle w:val="-"/>
              <w:jc w:val="center"/>
              <w:rPr>
                <w:lang w:val="en-US"/>
              </w:rPr>
            </w:pPr>
            <w:r w:rsidRPr="00307FC9">
              <w:rPr>
                <w:lang w:val="en-US"/>
              </w:rPr>
              <w:t xml:space="preserve">Artificial intelligence </w:t>
            </w:r>
            <w:r w:rsidR="006932F3">
              <w:rPr>
                <w:lang w:val="en-US"/>
              </w:rPr>
              <w:t>systems. Typical</w:t>
            </w:r>
            <w:r w:rsidR="006932F3" w:rsidRPr="006932F3">
              <w:rPr>
                <w:lang w:val="en-US"/>
              </w:rPr>
              <w:t xml:space="preserve"> requirements for </w:t>
            </w:r>
            <w:r w:rsidR="006932F3">
              <w:rPr>
                <w:lang w:val="en-US"/>
              </w:rPr>
              <w:t>check</w:t>
            </w:r>
            <w:r w:rsidR="006932F3" w:rsidRPr="006932F3">
              <w:rPr>
                <w:lang w:val="en-US"/>
              </w:rPr>
              <w:t xml:space="preserve"> samples of initial data for testing artificial intelligence systems in educatio</w:t>
            </w:r>
            <w:r w:rsidR="006932F3">
              <w:rPr>
                <w:lang w:val="en-US"/>
              </w:rPr>
              <w:t>n</w:t>
            </w:r>
          </w:p>
          <w:p w14:paraId="01562437" w14:textId="77777777" w:rsidR="00684C69" w:rsidRPr="00307FC9" w:rsidRDefault="00684C69" w:rsidP="00684C69">
            <w:pPr>
              <w:pStyle w:val="-"/>
              <w:jc w:val="center"/>
              <w:rPr>
                <w:lang w:val="en-US"/>
              </w:rPr>
            </w:pPr>
          </w:p>
        </w:tc>
      </w:tr>
      <w:tr w:rsidR="00684C69" w:rsidRPr="00684C69" w14:paraId="1D0A6C15" w14:textId="77777777" w:rsidTr="00684C69">
        <w:tc>
          <w:tcPr>
            <w:tcW w:w="928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F5723F0" w14:textId="77777777" w:rsidR="00684C69" w:rsidRPr="00684C69" w:rsidRDefault="00684C69" w:rsidP="00684C69">
            <w:pPr>
              <w:pStyle w:val="-"/>
              <w:jc w:val="right"/>
              <w:rPr>
                <w:b/>
              </w:rPr>
            </w:pPr>
            <w:r w:rsidRPr="00684C69">
              <w:rPr>
                <w:b/>
              </w:rPr>
              <w:t>Д</w:t>
            </w:r>
            <w:r>
              <w:rPr>
                <w:b/>
              </w:rPr>
              <w:t>ата введения — __.__.____</w:t>
            </w:r>
          </w:p>
        </w:tc>
      </w:tr>
    </w:tbl>
    <w:p w14:paraId="33E11674" w14:textId="77777777" w:rsidR="007E01FD" w:rsidRDefault="007E01FD" w:rsidP="00B5432C">
      <w:pPr>
        <w:pStyle w:val="-"/>
      </w:pPr>
    </w:p>
    <w:p w14:paraId="5D273C27" w14:textId="77777777" w:rsidR="00B5432C" w:rsidRDefault="003A44DD" w:rsidP="003A44DD">
      <w:pPr>
        <w:pStyle w:val="ac"/>
        <w:ind w:firstLine="851"/>
      </w:pPr>
      <w:bookmarkStart w:id="2" w:name="_Toc49520163"/>
      <w:r>
        <w:t>1 </w:t>
      </w:r>
      <w:r w:rsidR="00B5432C">
        <w:t>Область применения</w:t>
      </w:r>
      <w:bookmarkEnd w:id="2"/>
    </w:p>
    <w:p w14:paraId="453B801B" w14:textId="16851EBE" w:rsidR="00683CF0" w:rsidRDefault="00683CF0" w:rsidP="003A44DD">
      <w:pPr>
        <w:pStyle w:val="-"/>
        <w:spacing w:after="0" w:line="360" w:lineRule="auto"/>
        <w:ind w:firstLine="851"/>
        <w:contextualSpacing/>
      </w:pPr>
      <w:r>
        <w:t xml:space="preserve">Настоящий стандарт распространяется на </w:t>
      </w:r>
      <w:r w:rsidR="00307FC9">
        <w:t xml:space="preserve">технологии искусственного интеллекта в образовании </w:t>
      </w:r>
      <w:r>
        <w:t xml:space="preserve">и устанавливает </w:t>
      </w:r>
      <w:r w:rsidR="006932F3">
        <w:t>т</w:t>
      </w:r>
      <w:r w:rsidR="006932F3" w:rsidRPr="006932F3">
        <w:t>иповые требования к контрольным выборкам исходных данных для испытания систем искусственного интеллекта в образовании</w:t>
      </w:r>
      <w:r w:rsidR="00777747">
        <w:t>, построенных на основе алгоритмов машинного обучения</w:t>
      </w:r>
      <w:r w:rsidR="00B24BB7">
        <w:t xml:space="preserve"> и анализа данных</w:t>
      </w:r>
      <w:r w:rsidR="00777747">
        <w:t>.</w:t>
      </w:r>
    </w:p>
    <w:p w14:paraId="16AE60C8" w14:textId="77777777" w:rsidR="00683CF0" w:rsidRPr="00683CF0" w:rsidRDefault="00683CF0" w:rsidP="003A44DD">
      <w:pPr>
        <w:pStyle w:val="-"/>
        <w:spacing w:after="0" w:line="360" w:lineRule="auto"/>
        <w:ind w:firstLine="851"/>
        <w:contextualSpacing/>
        <w:jc w:val="left"/>
      </w:pPr>
    </w:p>
    <w:p w14:paraId="3AC38B62" w14:textId="77777777" w:rsidR="00B5432C" w:rsidRDefault="009E673B" w:rsidP="004320F8">
      <w:pPr>
        <w:pStyle w:val="ac"/>
        <w:ind w:firstLine="851"/>
      </w:pPr>
      <w:bookmarkStart w:id="3" w:name="_Toc49520167"/>
      <w:r>
        <w:t>2</w:t>
      </w:r>
      <w:r w:rsidR="004320F8">
        <w:t> </w:t>
      </w:r>
      <w:r w:rsidR="004862C1">
        <w:t xml:space="preserve">Терминология </w:t>
      </w:r>
      <w:bookmarkEnd w:id="3"/>
    </w:p>
    <w:p w14:paraId="319F75A7" w14:textId="1C0EF312" w:rsidR="006932F3" w:rsidRDefault="006932F3" w:rsidP="004320F8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 w:rsidRPr="006932F3">
        <w:rPr>
          <w:bCs/>
        </w:rPr>
        <w:t>В настоящем стандарте применены термины по ГОСТ Р 1.11.164-1.006.20</w:t>
      </w:r>
      <w:r w:rsidRPr="006932F3">
        <w:rPr>
          <w:rStyle w:val="af2"/>
          <w:bCs/>
        </w:rPr>
        <w:footnoteReference w:id="1"/>
      </w:r>
      <w:r w:rsidRPr="006932F3">
        <w:rPr>
          <w:bCs/>
        </w:rPr>
        <w:t xml:space="preserve">, </w:t>
      </w:r>
      <w:r w:rsidR="00744F94" w:rsidRPr="00744F94">
        <w:rPr>
          <w:bCs/>
        </w:rPr>
        <w:t>ГОСТ Р ИСО/МЭК 11179-4-2012</w:t>
      </w:r>
      <w:r w:rsidR="00744F94">
        <w:rPr>
          <w:rStyle w:val="af2"/>
          <w:bCs/>
        </w:rPr>
        <w:footnoteReference w:id="2"/>
      </w:r>
      <w:r w:rsidR="00744F94">
        <w:rPr>
          <w:bCs/>
        </w:rPr>
        <w:t xml:space="preserve">, </w:t>
      </w:r>
      <w:r w:rsidRPr="006932F3">
        <w:rPr>
          <w:bCs/>
        </w:rPr>
        <w:t>а также следующи</w:t>
      </w:r>
      <w:r w:rsidR="009F0ECF">
        <w:rPr>
          <w:bCs/>
        </w:rPr>
        <w:t>е</w:t>
      </w:r>
      <w:r w:rsidRPr="006932F3">
        <w:rPr>
          <w:bCs/>
        </w:rPr>
        <w:t xml:space="preserve"> термин</w:t>
      </w:r>
      <w:r w:rsidR="009F0ECF">
        <w:rPr>
          <w:bCs/>
        </w:rPr>
        <w:t>ы</w:t>
      </w:r>
      <w:r w:rsidRPr="006932F3">
        <w:rPr>
          <w:bCs/>
        </w:rPr>
        <w:t xml:space="preserve"> с соответствующими определениями</w:t>
      </w:r>
      <w:r w:rsidR="004320F8" w:rsidRPr="006932F3">
        <w:rPr>
          <w:rFonts w:eastAsia="Times New Roman" w:cs="Arial"/>
          <w:bCs/>
          <w:szCs w:val="28"/>
        </w:rPr>
        <w:t> </w:t>
      </w:r>
    </w:p>
    <w:p w14:paraId="3CB7DA28" w14:textId="7EFBEF69" w:rsidR="00167DF0" w:rsidRPr="006932F3" w:rsidRDefault="00167DF0" w:rsidP="00167DF0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lastRenderedPageBreak/>
        <w:t>2.1</w:t>
      </w:r>
      <w:r w:rsidR="00960415">
        <w:rPr>
          <w:rFonts w:eastAsia="Times New Roman" w:cs="Arial"/>
          <w:bCs/>
          <w:szCs w:val="28"/>
        </w:rPr>
        <w:t> </w:t>
      </w:r>
      <w:r w:rsidR="00960415">
        <w:rPr>
          <w:rFonts w:eastAsia="Times New Roman" w:cs="Arial"/>
          <w:b/>
          <w:szCs w:val="28"/>
        </w:rPr>
        <w:t>о</w:t>
      </w:r>
      <w:r w:rsidRPr="00167DF0">
        <w:rPr>
          <w:rFonts w:eastAsia="Times New Roman" w:cs="Arial"/>
          <w:b/>
          <w:szCs w:val="28"/>
        </w:rPr>
        <w:t>бучающая выборка:</w:t>
      </w:r>
      <w:r w:rsidR="00960415">
        <w:rPr>
          <w:rFonts w:eastAsia="Times New Roman" w:cs="Arial"/>
          <w:bCs/>
          <w:szCs w:val="28"/>
        </w:rPr>
        <w:t xml:space="preserve"> </w:t>
      </w:r>
      <w:r w:rsidR="00847E92">
        <w:rPr>
          <w:rFonts w:eastAsia="Times New Roman" w:cs="Arial"/>
          <w:bCs/>
          <w:szCs w:val="28"/>
        </w:rPr>
        <w:t>Набор данных,</w:t>
      </w:r>
      <w:r w:rsidRPr="00167DF0">
        <w:rPr>
          <w:rFonts w:eastAsia="Times New Roman" w:cs="Arial"/>
          <w:bCs/>
          <w:szCs w:val="28"/>
        </w:rPr>
        <w:t xml:space="preserve"> на котором </w:t>
      </w:r>
      <w:r>
        <w:rPr>
          <w:rFonts w:eastAsia="Times New Roman" w:cs="Arial"/>
          <w:bCs/>
          <w:szCs w:val="28"/>
        </w:rPr>
        <w:t>происходит обучение алгоритмов искусственного интеллекта техн</w:t>
      </w:r>
      <w:r w:rsidR="00960415">
        <w:rPr>
          <w:rFonts w:eastAsia="Times New Roman" w:cs="Arial"/>
          <w:bCs/>
          <w:szCs w:val="28"/>
        </w:rPr>
        <w:t>ической образовательной системы.</w:t>
      </w:r>
    </w:p>
    <w:p w14:paraId="30AB7518" w14:textId="77777777" w:rsidR="00167DF0" w:rsidRDefault="00167DF0" w:rsidP="004320F8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</w:p>
    <w:p w14:paraId="1CA1C289" w14:textId="282CA259" w:rsidR="006932F3" w:rsidRPr="00167DF0" w:rsidRDefault="006932F3" w:rsidP="004320F8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2.</w:t>
      </w:r>
      <w:r w:rsidR="00167DF0">
        <w:rPr>
          <w:rFonts w:eastAsia="Times New Roman" w:cs="Arial"/>
          <w:bCs/>
          <w:szCs w:val="28"/>
        </w:rPr>
        <w:t>2</w:t>
      </w:r>
      <w:r w:rsidR="00960415">
        <w:rPr>
          <w:rFonts w:eastAsia="Times New Roman" w:cs="Arial"/>
          <w:bCs/>
          <w:szCs w:val="28"/>
        </w:rPr>
        <w:t> </w:t>
      </w:r>
      <w:proofErr w:type="spellStart"/>
      <w:r w:rsidR="00960415">
        <w:rPr>
          <w:rFonts w:eastAsia="Times New Roman" w:cs="Arial"/>
          <w:b/>
          <w:szCs w:val="28"/>
        </w:rPr>
        <w:t>в</w:t>
      </w:r>
      <w:r w:rsidRPr="00167DF0">
        <w:rPr>
          <w:rFonts w:eastAsia="Times New Roman" w:cs="Arial"/>
          <w:b/>
          <w:szCs w:val="28"/>
        </w:rPr>
        <w:t>алид</w:t>
      </w:r>
      <w:r w:rsidR="00B82B57">
        <w:rPr>
          <w:rFonts w:eastAsia="Times New Roman" w:cs="Arial"/>
          <w:b/>
          <w:szCs w:val="28"/>
        </w:rPr>
        <w:t>ационная</w:t>
      </w:r>
      <w:proofErr w:type="spellEnd"/>
      <w:r w:rsidRPr="00167DF0">
        <w:rPr>
          <w:rFonts w:eastAsia="Times New Roman" w:cs="Arial"/>
          <w:b/>
          <w:szCs w:val="28"/>
        </w:rPr>
        <w:t xml:space="preserve"> </w:t>
      </w:r>
      <w:r w:rsidR="00167DF0" w:rsidRPr="00167DF0">
        <w:rPr>
          <w:rFonts w:eastAsia="Times New Roman" w:cs="Arial"/>
          <w:b/>
          <w:szCs w:val="28"/>
        </w:rPr>
        <w:t>выборка:</w:t>
      </w:r>
      <w:r w:rsidR="00960415">
        <w:rPr>
          <w:rFonts w:eastAsia="Times New Roman" w:cs="Arial"/>
          <w:bCs/>
          <w:szCs w:val="28"/>
        </w:rPr>
        <w:t xml:space="preserve"> </w:t>
      </w:r>
      <w:r w:rsidR="00F640A7">
        <w:rPr>
          <w:rFonts w:eastAsia="Times New Roman" w:cs="Arial"/>
          <w:bCs/>
          <w:szCs w:val="28"/>
        </w:rPr>
        <w:t>Набор данных</w:t>
      </w:r>
      <w:r w:rsidR="00167DF0">
        <w:rPr>
          <w:rFonts w:eastAsia="Times New Roman" w:cs="Arial"/>
          <w:bCs/>
          <w:szCs w:val="28"/>
        </w:rPr>
        <w:t xml:space="preserve">, на котором происходит </w:t>
      </w:r>
      <w:r w:rsidR="00B82B57">
        <w:rPr>
          <w:rFonts w:eastAsia="Times New Roman" w:cs="Arial"/>
          <w:bCs/>
          <w:szCs w:val="28"/>
        </w:rPr>
        <w:t>оптимизация</w:t>
      </w:r>
      <w:r w:rsidR="00167DF0">
        <w:rPr>
          <w:rFonts w:eastAsia="Times New Roman" w:cs="Arial"/>
          <w:bCs/>
          <w:szCs w:val="28"/>
        </w:rPr>
        <w:t xml:space="preserve"> качества работы алгоритмов искусственного интеллекта технической образовательной системы.</w:t>
      </w:r>
      <w:r w:rsidR="00167DF0" w:rsidRPr="00167DF0">
        <w:rPr>
          <w:rFonts w:eastAsia="Times New Roman" w:cs="Arial"/>
          <w:bCs/>
          <w:szCs w:val="28"/>
        </w:rPr>
        <w:t xml:space="preserve"> </w:t>
      </w:r>
    </w:p>
    <w:p w14:paraId="28A391D0" w14:textId="30183E20" w:rsidR="006932F3" w:rsidRDefault="006932F3" w:rsidP="004320F8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2.</w:t>
      </w:r>
      <w:r w:rsidR="00167DF0">
        <w:rPr>
          <w:rFonts w:eastAsia="Times New Roman" w:cs="Arial"/>
          <w:bCs/>
          <w:szCs w:val="28"/>
        </w:rPr>
        <w:t>3</w:t>
      </w:r>
      <w:r w:rsidR="00960415">
        <w:rPr>
          <w:rFonts w:eastAsia="Times New Roman" w:cs="Arial"/>
          <w:bCs/>
          <w:szCs w:val="28"/>
        </w:rPr>
        <w:t> </w:t>
      </w:r>
      <w:r w:rsidR="00960415">
        <w:rPr>
          <w:rFonts w:eastAsia="Times New Roman" w:cs="Arial"/>
          <w:b/>
          <w:szCs w:val="28"/>
        </w:rPr>
        <w:t>к</w:t>
      </w:r>
      <w:r w:rsidRPr="00167DF0">
        <w:rPr>
          <w:rFonts w:eastAsia="Times New Roman" w:cs="Arial"/>
          <w:b/>
          <w:szCs w:val="28"/>
        </w:rPr>
        <w:t xml:space="preserve">онтрольная </w:t>
      </w:r>
      <w:r w:rsidR="00167DF0" w:rsidRPr="00167DF0">
        <w:rPr>
          <w:rFonts w:eastAsia="Times New Roman" w:cs="Arial"/>
          <w:b/>
          <w:szCs w:val="28"/>
        </w:rPr>
        <w:t>выборка:</w:t>
      </w:r>
      <w:r>
        <w:rPr>
          <w:rFonts w:eastAsia="Times New Roman" w:cs="Arial"/>
          <w:bCs/>
          <w:szCs w:val="28"/>
        </w:rPr>
        <w:t xml:space="preserve"> </w:t>
      </w:r>
      <w:r w:rsidR="00F640A7">
        <w:rPr>
          <w:rFonts w:eastAsia="Times New Roman" w:cs="Arial"/>
          <w:bCs/>
          <w:szCs w:val="28"/>
        </w:rPr>
        <w:t>Набор данных</w:t>
      </w:r>
      <w:r w:rsidR="00167DF0">
        <w:rPr>
          <w:rFonts w:eastAsia="Times New Roman" w:cs="Arial"/>
          <w:bCs/>
          <w:szCs w:val="28"/>
        </w:rPr>
        <w:t>,</w:t>
      </w:r>
      <w:r w:rsidR="00167DF0" w:rsidRPr="00167DF0">
        <w:rPr>
          <w:rFonts w:eastAsia="Times New Roman" w:cs="Arial"/>
          <w:bCs/>
          <w:szCs w:val="28"/>
        </w:rPr>
        <w:t xml:space="preserve"> на котором </w:t>
      </w:r>
      <w:r w:rsidR="00167DF0">
        <w:rPr>
          <w:rFonts w:eastAsia="Times New Roman" w:cs="Arial"/>
          <w:bCs/>
          <w:szCs w:val="28"/>
        </w:rPr>
        <w:t xml:space="preserve">происходит </w:t>
      </w:r>
      <w:r w:rsidR="00CB5126">
        <w:rPr>
          <w:rFonts w:eastAsia="Times New Roman" w:cs="Arial"/>
          <w:bCs/>
          <w:szCs w:val="28"/>
        </w:rPr>
        <w:t xml:space="preserve">окончательное определение результатов работы </w:t>
      </w:r>
      <w:r w:rsidR="00167DF0" w:rsidRPr="00167DF0">
        <w:rPr>
          <w:rFonts w:eastAsia="Times New Roman" w:cs="Arial"/>
          <w:bCs/>
          <w:szCs w:val="28"/>
        </w:rPr>
        <w:t>алгоритма</w:t>
      </w:r>
      <w:r w:rsidR="00CB5126">
        <w:rPr>
          <w:rFonts w:eastAsia="Times New Roman" w:cs="Arial"/>
          <w:bCs/>
          <w:szCs w:val="28"/>
        </w:rPr>
        <w:t xml:space="preserve"> искусственного интеллекта технической образовательной системы. </w:t>
      </w:r>
    </w:p>
    <w:p w14:paraId="41C08E4E" w14:textId="26CA2933" w:rsidR="00CB5126" w:rsidRPr="00CB5126" w:rsidRDefault="00CB5126" w:rsidP="00CB5126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 w:rsidRPr="00CB5126">
        <w:rPr>
          <w:rFonts w:eastAsia="Times New Roman" w:cs="Arial"/>
          <w:bCs/>
          <w:szCs w:val="28"/>
        </w:rPr>
        <w:t>2.</w:t>
      </w:r>
      <w:r>
        <w:rPr>
          <w:rFonts w:eastAsia="Times New Roman" w:cs="Arial"/>
          <w:bCs/>
          <w:szCs w:val="28"/>
        </w:rPr>
        <w:t>4</w:t>
      </w:r>
      <w:r w:rsidR="00960415">
        <w:rPr>
          <w:rFonts w:eastAsia="Times New Roman" w:cs="Arial"/>
          <w:bCs/>
          <w:szCs w:val="28"/>
        </w:rPr>
        <w:t> </w:t>
      </w:r>
      <w:r w:rsidR="00960415" w:rsidRPr="00763071">
        <w:rPr>
          <w:rFonts w:eastAsia="Times New Roman" w:cs="Arial"/>
          <w:b/>
          <w:szCs w:val="28"/>
        </w:rPr>
        <w:t>о</w:t>
      </w:r>
      <w:r>
        <w:rPr>
          <w:rFonts w:eastAsia="Times New Roman" w:cs="Arial"/>
          <w:b/>
          <w:szCs w:val="28"/>
        </w:rPr>
        <w:t>бучающая</w:t>
      </w:r>
      <w:r w:rsidRPr="00CB5126">
        <w:rPr>
          <w:rFonts w:eastAsia="Times New Roman" w:cs="Arial"/>
          <w:bCs/>
          <w:szCs w:val="28"/>
        </w:rPr>
        <w:t xml:space="preserve"> </w:t>
      </w:r>
      <w:r>
        <w:rPr>
          <w:rFonts w:eastAsia="Times New Roman" w:cs="Arial"/>
          <w:b/>
          <w:szCs w:val="28"/>
        </w:rPr>
        <w:t>м</w:t>
      </w:r>
      <w:r w:rsidRPr="00CB5126">
        <w:rPr>
          <w:rFonts w:eastAsia="Times New Roman" w:cs="Arial"/>
          <w:b/>
          <w:szCs w:val="28"/>
        </w:rPr>
        <w:t>етрика:</w:t>
      </w:r>
      <w:r>
        <w:rPr>
          <w:rFonts w:eastAsia="Times New Roman" w:cs="Arial"/>
          <w:b/>
          <w:szCs w:val="28"/>
        </w:rPr>
        <w:t xml:space="preserve"> </w:t>
      </w:r>
      <w:r w:rsidR="00960415">
        <w:rPr>
          <w:rFonts w:eastAsia="Times New Roman" w:cs="Arial"/>
          <w:bCs/>
          <w:szCs w:val="28"/>
        </w:rPr>
        <w:t>З</w:t>
      </w:r>
      <w:r>
        <w:rPr>
          <w:rFonts w:eastAsia="Times New Roman" w:cs="Arial"/>
          <w:bCs/>
          <w:szCs w:val="28"/>
        </w:rPr>
        <w:t xml:space="preserve">начение, количественно определяющее качество работы алгоритмов искусственного интеллекта технической образовательной системы, </w:t>
      </w:r>
      <w:r w:rsidR="00B82B57">
        <w:rPr>
          <w:rFonts w:eastAsia="Times New Roman" w:cs="Arial"/>
          <w:bCs/>
          <w:szCs w:val="28"/>
        </w:rPr>
        <w:t>подсчитанное на обучающей выборке</w:t>
      </w:r>
    </w:p>
    <w:p w14:paraId="17E8906D" w14:textId="6DA0DC55" w:rsidR="00CB5126" w:rsidRDefault="00CB5126" w:rsidP="004320F8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 w:rsidRPr="00CB5126">
        <w:rPr>
          <w:rFonts w:eastAsia="Times New Roman" w:cs="Arial"/>
          <w:bCs/>
          <w:szCs w:val="28"/>
        </w:rPr>
        <w:t>2.</w:t>
      </w:r>
      <w:r>
        <w:rPr>
          <w:rFonts w:eastAsia="Times New Roman" w:cs="Arial"/>
          <w:bCs/>
          <w:szCs w:val="28"/>
        </w:rPr>
        <w:t>5</w:t>
      </w:r>
      <w:r w:rsidR="00960415">
        <w:rPr>
          <w:rFonts w:eastAsia="Times New Roman" w:cs="Arial"/>
          <w:bCs/>
          <w:szCs w:val="28"/>
        </w:rPr>
        <w:t> </w:t>
      </w:r>
      <w:proofErr w:type="spellStart"/>
      <w:r w:rsidR="00960415" w:rsidRPr="009B641E">
        <w:rPr>
          <w:rFonts w:eastAsia="Times New Roman" w:cs="Arial"/>
          <w:b/>
          <w:szCs w:val="28"/>
        </w:rPr>
        <w:t>в</w:t>
      </w:r>
      <w:r>
        <w:rPr>
          <w:rFonts w:eastAsia="Times New Roman" w:cs="Arial"/>
          <w:b/>
          <w:szCs w:val="28"/>
        </w:rPr>
        <w:t>алид</w:t>
      </w:r>
      <w:r w:rsidR="00B82B57">
        <w:rPr>
          <w:rFonts w:eastAsia="Times New Roman" w:cs="Arial"/>
          <w:b/>
          <w:szCs w:val="28"/>
        </w:rPr>
        <w:t>ационная</w:t>
      </w:r>
      <w:proofErr w:type="spellEnd"/>
      <w:r w:rsidRPr="00CB5126">
        <w:rPr>
          <w:rFonts w:eastAsia="Times New Roman" w:cs="Arial"/>
          <w:bCs/>
          <w:szCs w:val="28"/>
        </w:rPr>
        <w:t xml:space="preserve"> </w:t>
      </w:r>
      <w:r>
        <w:rPr>
          <w:rFonts w:eastAsia="Times New Roman" w:cs="Arial"/>
          <w:b/>
          <w:szCs w:val="28"/>
        </w:rPr>
        <w:t>м</w:t>
      </w:r>
      <w:r w:rsidRPr="00CB5126">
        <w:rPr>
          <w:rFonts w:eastAsia="Times New Roman" w:cs="Arial"/>
          <w:b/>
          <w:szCs w:val="28"/>
        </w:rPr>
        <w:t>етрика:</w:t>
      </w:r>
      <w:r>
        <w:rPr>
          <w:rFonts w:eastAsia="Times New Roman" w:cs="Arial"/>
          <w:b/>
          <w:szCs w:val="28"/>
        </w:rPr>
        <w:t xml:space="preserve"> </w:t>
      </w:r>
      <w:r w:rsidR="00960415">
        <w:rPr>
          <w:rFonts w:eastAsia="Times New Roman" w:cs="Arial"/>
          <w:bCs/>
          <w:szCs w:val="28"/>
        </w:rPr>
        <w:t>З</w:t>
      </w:r>
      <w:r>
        <w:rPr>
          <w:rFonts w:eastAsia="Times New Roman" w:cs="Arial"/>
          <w:bCs/>
          <w:szCs w:val="28"/>
        </w:rPr>
        <w:t xml:space="preserve">начение, количественно определяющее качество работы алгоритмов искусственного интеллекта технической образовательной системы, </w:t>
      </w:r>
      <w:r w:rsidR="00B82B57">
        <w:rPr>
          <w:rFonts w:eastAsia="Times New Roman" w:cs="Arial"/>
          <w:bCs/>
          <w:szCs w:val="28"/>
        </w:rPr>
        <w:t xml:space="preserve">подсчитанное на </w:t>
      </w:r>
      <w:proofErr w:type="spellStart"/>
      <w:r w:rsidR="00B82B57">
        <w:rPr>
          <w:rFonts w:eastAsia="Times New Roman" w:cs="Arial"/>
          <w:bCs/>
          <w:szCs w:val="28"/>
        </w:rPr>
        <w:t>валидационной</w:t>
      </w:r>
      <w:proofErr w:type="spellEnd"/>
      <w:r>
        <w:rPr>
          <w:rFonts w:eastAsia="Times New Roman" w:cs="Arial"/>
          <w:bCs/>
          <w:szCs w:val="28"/>
        </w:rPr>
        <w:t xml:space="preserve"> выборке</w:t>
      </w:r>
    </w:p>
    <w:p w14:paraId="2504DC6B" w14:textId="0610F2A4" w:rsidR="00CB5126" w:rsidRPr="00CB5126" w:rsidRDefault="00CB5126" w:rsidP="00CB5126">
      <w:pPr>
        <w:spacing w:after="0" w:line="360" w:lineRule="auto"/>
        <w:ind w:firstLine="851"/>
        <w:rPr>
          <w:rFonts w:eastAsia="Times New Roman" w:cs="Arial"/>
          <w:bCs/>
          <w:szCs w:val="28"/>
        </w:rPr>
      </w:pPr>
      <w:r w:rsidRPr="00CB5126">
        <w:rPr>
          <w:rFonts w:eastAsia="Times New Roman" w:cs="Arial"/>
          <w:bCs/>
          <w:szCs w:val="28"/>
        </w:rPr>
        <w:t>2.</w:t>
      </w:r>
      <w:r>
        <w:rPr>
          <w:rFonts w:eastAsia="Times New Roman" w:cs="Arial"/>
          <w:bCs/>
          <w:szCs w:val="28"/>
        </w:rPr>
        <w:t>6</w:t>
      </w:r>
      <w:r w:rsidR="00960415">
        <w:rPr>
          <w:rFonts w:eastAsia="Times New Roman" w:cs="Arial"/>
          <w:bCs/>
          <w:szCs w:val="28"/>
        </w:rPr>
        <w:t> </w:t>
      </w:r>
      <w:r w:rsidR="00960415" w:rsidRPr="00E02A60">
        <w:rPr>
          <w:rFonts w:eastAsia="Times New Roman" w:cs="Arial"/>
          <w:b/>
          <w:szCs w:val="28"/>
        </w:rPr>
        <w:t>к</w:t>
      </w:r>
      <w:r>
        <w:rPr>
          <w:rFonts w:eastAsia="Times New Roman" w:cs="Arial"/>
          <w:b/>
          <w:szCs w:val="28"/>
        </w:rPr>
        <w:t>онтрольная</w:t>
      </w:r>
      <w:r w:rsidRPr="00CB5126">
        <w:rPr>
          <w:rFonts w:eastAsia="Times New Roman" w:cs="Arial"/>
          <w:bCs/>
          <w:szCs w:val="28"/>
        </w:rPr>
        <w:t xml:space="preserve"> </w:t>
      </w:r>
      <w:r>
        <w:rPr>
          <w:rFonts w:eastAsia="Times New Roman" w:cs="Arial"/>
          <w:b/>
          <w:szCs w:val="28"/>
        </w:rPr>
        <w:t>м</w:t>
      </w:r>
      <w:r w:rsidRPr="00CB5126">
        <w:rPr>
          <w:rFonts w:eastAsia="Times New Roman" w:cs="Arial"/>
          <w:b/>
          <w:szCs w:val="28"/>
        </w:rPr>
        <w:t>етрика:</w:t>
      </w:r>
      <w:r>
        <w:rPr>
          <w:rFonts w:eastAsia="Times New Roman" w:cs="Arial"/>
          <w:b/>
          <w:szCs w:val="28"/>
        </w:rPr>
        <w:t xml:space="preserve"> </w:t>
      </w:r>
      <w:r w:rsidR="00960415">
        <w:rPr>
          <w:rFonts w:eastAsia="Times New Roman" w:cs="Arial"/>
          <w:bCs/>
          <w:szCs w:val="28"/>
        </w:rPr>
        <w:t>З</w:t>
      </w:r>
      <w:r>
        <w:rPr>
          <w:rFonts w:eastAsia="Times New Roman" w:cs="Arial"/>
          <w:bCs/>
          <w:szCs w:val="28"/>
        </w:rPr>
        <w:t xml:space="preserve">начение, количественно определяющее качество работы алгоритмов искусственного интеллекта технической образовательной системы, </w:t>
      </w:r>
      <w:r w:rsidR="00B82B57">
        <w:rPr>
          <w:rFonts w:eastAsia="Times New Roman" w:cs="Arial"/>
          <w:bCs/>
          <w:szCs w:val="28"/>
        </w:rPr>
        <w:t>подсчитанное на контрольной выборке</w:t>
      </w:r>
    </w:p>
    <w:p w14:paraId="6749C0C5" w14:textId="77777777" w:rsidR="00AE13F3" w:rsidRDefault="00AE13F3" w:rsidP="00AC55DA">
      <w:pPr>
        <w:pStyle w:val="-"/>
      </w:pPr>
    </w:p>
    <w:p w14:paraId="1375330A" w14:textId="710A173D" w:rsidR="00AC55DA" w:rsidRDefault="00AC55DA" w:rsidP="00960415">
      <w:pPr>
        <w:pStyle w:val="ac"/>
        <w:ind w:firstLine="851"/>
        <w:jc w:val="both"/>
      </w:pPr>
      <w:bookmarkStart w:id="4" w:name="_Toc49520168"/>
      <w:r>
        <w:rPr>
          <w:lang w:val="en-US"/>
        </w:rPr>
        <w:t> </w:t>
      </w:r>
      <w:bookmarkEnd w:id="4"/>
      <w:r w:rsidR="006932F3">
        <w:t>3</w:t>
      </w:r>
      <w:r w:rsidR="006932F3" w:rsidRPr="006932F3">
        <w:tab/>
      </w:r>
      <w:r w:rsidR="006932F3">
        <w:t xml:space="preserve">Рабочий процесс оценки моделей искусственного интеллекта в области образования </w:t>
      </w:r>
    </w:p>
    <w:p w14:paraId="67A25CE2" w14:textId="3B8AABFA" w:rsidR="006932F3" w:rsidRDefault="006932F3" w:rsidP="00DB681D">
      <w:pPr>
        <w:pStyle w:val="-"/>
        <w:spacing w:after="0" w:line="360" w:lineRule="auto"/>
        <w:ind w:firstLine="851"/>
      </w:pPr>
      <w:r w:rsidRPr="006932F3">
        <w:t>Обобщенный рабочий процесс оценивания моделей искусствен</w:t>
      </w:r>
      <w:r w:rsidR="00960415">
        <w:t>ного интеллекта представлен на р</w:t>
      </w:r>
      <w:r w:rsidRPr="006932F3">
        <w:t>ис</w:t>
      </w:r>
      <w:r>
        <w:t>унке</w:t>
      </w:r>
      <w:r w:rsidRPr="006932F3">
        <w:t xml:space="preserve"> 1</w:t>
      </w:r>
      <w:r>
        <w:t xml:space="preserve">. </w:t>
      </w:r>
    </w:p>
    <w:p w14:paraId="5E1A9C48" w14:textId="77777777" w:rsidR="006932F3" w:rsidRDefault="006932F3"/>
    <w:p w14:paraId="4E8070C5" w14:textId="469BB5B4" w:rsidR="006932F3" w:rsidRDefault="00712F7B" w:rsidP="006932F3">
      <w:pPr>
        <w:jc w:val="center"/>
      </w:pPr>
      <w:r>
        <w:rPr>
          <w:noProof/>
          <w:lang w:eastAsia="ru-RU"/>
        </w:rPr>
        <w:drawing>
          <wp:inline distT="0" distB="0" distL="0" distR="0" wp14:anchorId="1A88C376" wp14:editId="5E968B9D">
            <wp:extent cx="5760085" cy="3603625"/>
            <wp:effectExtent l="0" t="0" r="571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25D3" w14:textId="4010F5D2" w:rsidR="006932F3" w:rsidRPr="00960415" w:rsidRDefault="006932F3" w:rsidP="00960415">
      <w:pPr>
        <w:jc w:val="center"/>
      </w:pPr>
      <w:r>
        <w:t xml:space="preserve">Рисунок 1 </w:t>
      </w:r>
      <w:r w:rsidR="00960415">
        <w:t xml:space="preserve">– </w:t>
      </w:r>
      <w:r w:rsidR="00960415" w:rsidRPr="00960415">
        <w:t>Обобщенный рабочий процесс оценивания моделей искусственного интеллекта</w:t>
      </w:r>
    </w:p>
    <w:p w14:paraId="40764317" w14:textId="77777777" w:rsidR="006932F3" w:rsidRDefault="006932F3" w:rsidP="00DB681D">
      <w:pPr>
        <w:pStyle w:val="-"/>
        <w:spacing w:after="0" w:line="360" w:lineRule="auto"/>
        <w:ind w:firstLine="851"/>
        <w:rPr>
          <w:b/>
        </w:rPr>
      </w:pPr>
    </w:p>
    <w:p w14:paraId="7B5FAF03" w14:textId="2B2A6331" w:rsidR="009E673B" w:rsidRDefault="006932F3" w:rsidP="00DB681D">
      <w:pPr>
        <w:pStyle w:val="-"/>
        <w:spacing w:after="0" w:line="360" w:lineRule="auto"/>
        <w:ind w:firstLine="851"/>
        <w:rPr>
          <w:b/>
        </w:rPr>
      </w:pPr>
      <w:r>
        <w:rPr>
          <w:b/>
        </w:rPr>
        <w:t>4</w:t>
      </w:r>
      <w:r w:rsidR="009E673B" w:rsidRPr="009E673B">
        <w:rPr>
          <w:b/>
        </w:rPr>
        <w:t> </w:t>
      </w:r>
      <w:r>
        <w:rPr>
          <w:b/>
        </w:rPr>
        <w:t xml:space="preserve">Общие требования к контрольным выборкам исходных данных  </w:t>
      </w:r>
    </w:p>
    <w:p w14:paraId="459BBCD9" w14:textId="58CAD49A" w:rsidR="00960415" w:rsidRPr="00960415" w:rsidRDefault="006932F3" w:rsidP="00960415">
      <w:pPr>
        <w:pStyle w:val="-"/>
        <w:numPr>
          <w:ilvl w:val="1"/>
          <w:numId w:val="1"/>
        </w:numPr>
        <w:spacing w:after="0" w:line="360" w:lineRule="auto"/>
        <w:rPr>
          <w:b/>
          <w:bCs/>
        </w:rPr>
      </w:pPr>
      <w:r w:rsidRPr="00960415">
        <w:rPr>
          <w:b/>
          <w:bCs/>
        </w:rPr>
        <w:t>Репрезентативность</w:t>
      </w:r>
    </w:p>
    <w:p w14:paraId="142C1529" w14:textId="0BF9168D" w:rsidR="006932F3" w:rsidRDefault="006932F3" w:rsidP="00960415">
      <w:pPr>
        <w:pStyle w:val="-"/>
        <w:spacing w:after="0" w:line="360" w:lineRule="auto"/>
        <w:ind w:firstLine="851"/>
        <w:rPr>
          <w:bCs/>
        </w:rPr>
      </w:pPr>
      <w:r w:rsidRPr="006932F3">
        <w:rPr>
          <w:bCs/>
        </w:rPr>
        <w:t>Контрольная выборка должна быть репрезентативной: характеристики выборки должны соответствовать характеристикам генеральной совокупности в целом. Параметры генеральной совокупности определяются в соответствии с границами исследуемых данных, и должны быть записаны в метаданных контрольной выборки. Должны быть предусмотрены метрики и меры оценки отсутствия систематических искажений при формировании выборки</w:t>
      </w:r>
      <w:r w:rsidR="00B24BB7">
        <w:rPr>
          <w:bCs/>
        </w:rPr>
        <w:t>.</w:t>
      </w:r>
    </w:p>
    <w:p w14:paraId="13F3D061" w14:textId="0E704276" w:rsidR="00960415" w:rsidRPr="00960415" w:rsidRDefault="006932F3" w:rsidP="00960415">
      <w:pPr>
        <w:pStyle w:val="-"/>
        <w:keepNext/>
        <w:numPr>
          <w:ilvl w:val="1"/>
          <w:numId w:val="1"/>
        </w:numPr>
        <w:spacing w:after="0" w:line="360" w:lineRule="auto"/>
        <w:rPr>
          <w:b/>
          <w:bCs/>
        </w:rPr>
      </w:pPr>
      <w:r w:rsidRPr="00960415">
        <w:rPr>
          <w:b/>
          <w:bCs/>
        </w:rPr>
        <w:lastRenderedPageBreak/>
        <w:t>Статистическая значимость</w:t>
      </w:r>
    </w:p>
    <w:p w14:paraId="52137E41" w14:textId="6DE2CEB0" w:rsidR="006932F3" w:rsidRDefault="006932F3" w:rsidP="00960415">
      <w:pPr>
        <w:pStyle w:val="-"/>
        <w:spacing w:after="0" w:line="360" w:lineRule="auto"/>
        <w:ind w:firstLine="851"/>
        <w:rPr>
          <w:bCs/>
        </w:rPr>
      </w:pPr>
      <w:r w:rsidRPr="006932F3">
        <w:rPr>
          <w:bCs/>
        </w:rPr>
        <w:t>Для каждой системы с использованием ИИ должна быть сформулирована гипотеза и проведена оценка статистической значимости. Должен быть выбран и обоснован уровень значимости</w:t>
      </w:r>
      <w:r w:rsidR="00B24BB7">
        <w:rPr>
          <w:bCs/>
        </w:rPr>
        <w:t>.</w:t>
      </w:r>
    </w:p>
    <w:p w14:paraId="6353D5AC" w14:textId="07586A56" w:rsidR="00960415" w:rsidRPr="00960415" w:rsidRDefault="006932F3" w:rsidP="00960415">
      <w:pPr>
        <w:pStyle w:val="-"/>
        <w:numPr>
          <w:ilvl w:val="1"/>
          <w:numId w:val="1"/>
        </w:numPr>
        <w:spacing w:after="0" w:line="360" w:lineRule="auto"/>
        <w:rPr>
          <w:b/>
          <w:bCs/>
        </w:rPr>
      </w:pPr>
      <w:r w:rsidRPr="00960415">
        <w:rPr>
          <w:b/>
          <w:bCs/>
        </w:rPr>
        <w:t xml:space="preserve">Обучающая, </w:t>
      </w:r>
      <w:proofErr w:type="spellStart"/>
      <w:r w:rsidRPr="00960415">
        <w:rPr>
          <w:b/>
          <w:bCs/>
        </w:rPr>
        <w:t>валид</w:t>
      </w:r>
      <w:r w:rsidR="00B82B57" w:rsidRPr="00960415">
        <w:rPr>
          <w:b/>
          <w:bCs/>
        </w:rPr>
        <w:t>ационная</w:t>
      </w:r>
      <w:proofErr w:type="spellEnd"/>
      <w:r w:rsidRPr="00960415">
        <w:rPr>
          <w:b/>
          <w:bCs/>
        </w:rPr>
        <w:t xml:space="preserve"> и контрольная </w:t>
      </w:r>
      <w:r w:rsidR="00167DF0" w:rsidRPr="00960415">
        <w:rPr>
          <w:b/>
          <w:bCs/>
        </w:rPr>
        <w:t>метрики</w:t>
      </w:r>
    </w:p>
    <w:p w14:paraId="049FAC7F" w14:textId="223B6442" w:rsidR="006932F3" w:rsidRDefault="006C0466" w:rsidP="00960415">
      <w:pPr>
        <w:pStyle w:val="-"/>
        <w:spacing w:after="0" w:line="360" w:lineRule="auto"/>
        <w:ind w:firstLine="851"/>
        <w:rPr>
          <w:bCs/>
        </w:rPr>
      </w:pPr>
      <w:r>
        <w:rPr>
          <w:bCs/>
        </w:rPr>
        <w:t xml:space="preserve">При обучении </w:t>
      </w:r>
      <w:r w:rsidR="006932F3" w:rsidRPr="006932F3">
        <w:rPr>
          <w:bCs/>
        </w:rPr>
        <w:t xml:space="preserve">систем </w:t>
      </w:r>
      <w:r>
        <w:rPr>
          <w:bCs/>
        </w:rPr>
        <w:t xml:space="preserve">искусственного интеллекта на </w:t>
      </w:r>
      <w:r w:rsidR="006932F3" w:rsidRPr="006932F3">
        <w:rPr>
          <w:bCs/>
        </w:rPr>
        <w:t xml:space="preserve">данных </w:t>
      </w:r>
      <w:proofErr w:type="spellStart"/>
      <w:r>
        <w:rPr>
          <w:bCs/>
        </w:rPr>
        <w:t>в</w:t>
      </w:r>
      <w:r w:rsidR="006932F3" w:rsidRPr="006932F3">
        <w:rPr>
          <w:bCs/>
        </w:rPr>
        <w:t>алид</w:t>
      </w:r>
      <w:r w:rsidR="00B82B57">
        <w:rPr>
          <w:bCs/>
        </w:rPr>
        <w:t>ационные</w:t>
      </w:r>
      <w:proofErr w:type="spellEnd"/>
      <w:r w:rsidR="006932F3" w:rsidRPr="006932F3">
        <w:rPr>
          <w:bCs/>
        </w:rPr>
        <w:t xml:space="preserve"> выборки </w:t>
      </w:r>
      <w:r w:rsidR="00C35475">
        <w:rPr>
          <w:bCs/>
        </w:rPr>
        <w:t xml:space="preserve">должны </w:t>
      </w:r>
      <w:r w:rsidR="006932F3" w:rsidRPr="006932F3">
        <w:rPr>
          <w:bCs/>
        </w:rPr>
        <w:t>использ</w:t>
      </w:r>
      <w:r w:rsidR="00C35475">
        <w:rPr>
          <w:bCs/>
        </w:rPr>
        <w:t>овать</w:t>
      </w:r>
      <w:r w:rsidR="006932F3" w:rsidRPr="006932F3">
        <w:rPr>
          <w:bCs/>
        </w:rPr>
        <w:t xml:space="preserve">ся для оценки качества обучения систем и настройки их </w:t>
      </w:r>
      <w:proofErr w:type="spellStart"/>
      <w:r w:rsidR="006932F3" w:rsidRPr="006932F3">
        <w:rPr>
          <w:bCs/>
        </w:rPr>
        <w:t>гиперпараметров</w:t>
      </w:r>
      <w:proofErr w:type="spellEnd"/>
      <w:r w:rsidR="006932F3" w:rsidRPr="006932F3">
        <w:rPr>
          <w:bCs/>
        </w:rPr>
        <w:t>, тогда как контрольные</w:t>
      </w:r>
      <w:r w:rsidR="00ED78D6">
        <w:rPr>
          <w:bCs/>
        </w:rPr>
        <w:t xml:space="preserve"> </w:t>
      </w:r>
      <w:r w:rsidR="006932F3" w:rsidRPr="006932F3">
        <w:rPr>
          <w:bCs/>
        </w:rPr>
        <w:t xml:space="preserve">выборки </w:t>
      </w:r>
      <w:r w:rsidR="00C35475">
        <w:rPr>
          <w:bCs/>
        </w:rPr>
        <w:t xml:space="preserve">должны </w:t>
      </w:r>
      <w:r w:rsidR="006932F3" w:rsidRPr="006932F3">
        <w:rPr>
          <w:bCs/>
        </w:rPr>
        <w:t>использ</w:t>
      </w:r>
      <w:r w:rsidR="00C35475">
        <w:rPr>
          <w:bCs/>
        </w:rPr>
        <w:t>овать</w:t>
      </w:r>
      <w:r w:rsidR="006932F3" w:rsidRPr="006932F3">
        <w:rPr>
          <w:bCs/>
        </w:rPr>
        <w:t>ся для оценки</w:t>
      </w:r>
      <w:r w:rsidR="00C35475">
        <w:rPr>
          <w:bCs/>
        </w:rPr>
        <w:t xml:space="preserve"> эффективности работы систем</w:t>
      </w:r>
      <w:r w:rsidR="006932F3" w:rsidRPr="006932F3">
        <w:rPr>
          <w:bCs/>
        </w:rPr>
        <w:t xml:space="preserve"> и сравнения различных систем между собой. </w:t>
      </w:r>
      <w:r w:rsidR="00ED78D6">
        <w:rPr>
          <w:bCs/>
        </w:rPr>
        <w:t>Н</w:t>
      </w:r>
      <w:r w:rsidR="006932F3">
        <w:rPr>
          <w:bCs/>
        </w:rPr>
        <w:t xml:space="preserve">е допустимо </w:t>
      </w:r>
      <w:r w:rsidR="006932F3" w:rsidRPr="006932F3">
        <w:rPr>
          <w:bCs/>
        </w:rPr>
        <w:t xml:space="preserve">использование контрольных выборок в качестве </w:t>
      </w:r>
      <w:proofErr w:type="spellStart"/>
      <w:r w:rsidR="00B82B57">
        <w:rPr>
          <w:bCs/>
        </w:rPr>
        <w:t>валидационных</w:t>
      </w:r>
      <w:proofErr w:type="spellEnd"/>
      <w:r w:rsidR="006932F3" w:rsidRPr="006932F3">
        <w:rPr>
          <w:bCs/>
        </w:rPr>
        <w:t xml:space="preserve"> в процессе настройки</w:t>
      </w:r>
      <w:r w:rsidR="00ED78D6">
        <w:rPr>
          <w:bCs/>
        </w:rPr>
        <w:t xml:space="preserve"> и обучения</w:t>
      </w:r>
      <w:r w:rsidR="006932F3" w:rsidRPr="006932F3">
        <w:rPr>
          <w:bCs/>
        </w:rPr>
        <w:t xml:space="preserve"> модели</w:t>
      </w:r>
      <w:r w:rsidR="00ED78D6">
        <w:rPr>
          <w:bCs/>
        </w:rPr>
        <w:t>.</w:t>
      </w:r>
    </w:p>
    <w:p w14:paraId="5CF6204C" w14:textId="186D804C" w:rsidR="00960415" w:rsidRPr="00960415" w:rsidRDefault="006932F3" w:rsidP="00960415">
      <w:pPr>
        <w:pStyle w:val="-"/>
        <w:numPr>
          <w:ilvl w:val="1"/>
          <w:numId w:val="1"/>
        </w:numPr>
        <w:spacing w:after="0" w:line="360" w:lineRule="auto"/>
        <w:rPr>
          <w:b/>
          <w:bCs/>
        </w:rPr>
      </w:pPr>
      <w:r w:rsidRPr="00960415">
        <w:rPr>
          <w:b/>
          <w:bCs/>
        </w:rPr>
        <w:t>Период обновления</w:t>
      </w:r>
    </w:p>
    <w:p w14:paraId="4AEFE807" w14:textId="77777777" w:rsidR="00FB3729" w:rsidRDefault="006932F3" w:rsidP="00960415">
      <w:pPr>
        <w:pStyle w:val="-"/>
        <w:spacing w:after="0" w:line="360" w:lineRule="auto"/>
        <w:ind w:firstLine="851"/>
        <w:rPr>
          <w:bCs/>
        </w:rPr>
      </w:pPr>
      <w:r w:rsidRPr="006932F3">
        <w:rPr>
          <w:bCs/>
        </w:rPr>
        <w:t xml:space="preserve">Для контрольной выборки должен быть определен период обновления, соответствующий периодам обновлений параметров процессов и объектов, соответствующих собранным данных. </w:t>
      </w:r>
    </w:p>
    <w:p w14:paraId="7F099E61" w14:textId="106137C2" w:rsidR="006932F3" w:rsidRDefault="00FB3729" w:rsidP="00960415">
      <w:pPr>
        <w:pStyle w:val="-"/>
        <w:spacing w:after="0" w:line="360" w:lineRule="auto"/>
        <w:ind w:firstLine="851"/>
        <w:rPr>
          <w:bCs/>
        </w:rPr>
      </w:pPr>
      <w:r>
        <w:rPr>
          <w:bCs/>
        </w:rPr>
        <w:t>В частности,</w:t>
      </w:r>
      <w:r w:rsidR="006932F3" w:rsidRPr="006932F3">
        <w:rPr>
          <w:bCs/>
        </w:rPr>
        <w:t xml:space="preserve"> для данных, описывающих образовательные программы, должен быть назначен период обновления, равный принятому сроку обновления образовательных программ</w:t>
      </w:r>
      <w:r>
        <w:rPr>
          <w:bCs/>
        </w:rPr>
        <w:t>;</w:t>
      </w:r>
      <w:r w:rsidR="006932F3" w:rsidRPr="006932F3">
        <w:rPr>
          <w:bCs/>
        </w:rPr>
        <w:t xml:space="preserve"> для данных, описывающих </w:t>
      </w:r>
      <w:r w:rsidR="00AE6AFC">
        <w:rPr>
          <w:bCs/>
        </w:rPr>
        <w:t>обучающихся</w:t>
      </w:r>
      <w:r w:rsidR="006932F3" w:rsidRPr="006932F3">
        <w:rPr>
          <w:bCs/>
        </w:rPr>
        <w:t>, должен быть выбран период обновления, равный средним срокам ротации участников образовательно</w:t>
      </w:r>
      <w:r w:rsidR="00AE6AFC">
        <w:rPr>
          <w:bCs/>
        </w:rPr>
        <w:t>го</w:t>
      </w:r>
      <w:r w:rsidR="006932F3" w:rsidRPr="006932F3">
        <w:rPr>
          <w:bCs/>
        </w:rPr>
        <w:t xml:space="preserve"> процесс</w:t>
      </w:r>
      <w:r w:rsidR="00AE6AFC">
        <w:rPr>
          <w:bCs/>
        </w:rPr>
        <w:t>а.</w:t>
      </w:r>
    </w:p>
    <w:p w14:paraId="01EB3FB6" w14:textId="5E78B6EA" w:rsidR="00960415" w:rsidRPr="00960415" w:rsidRDefault="006932F3" w:rsidP="00960415">
      <w:pPr>
        <w:pStyle w:val="-"/>
        <w:numPr>
          <w:ilvl w:val="1"/>
          <w:numId w:val="1"/>
        </w:numPr>
        <w:spacing w:after="0" w:line="360" w:lineRule="auto"/>
        <w:rPr>
          <w:b/>
          <w:bCs/>
        </w:rPr>
      </w:pPr>
      <w:r w:rsidRPr="00960415">
        <w:rPr>
          <w:b/>
          <w:bCs/>
        </w:rPr>
        <w:t>Повторное использование контрольной выборки</w:t>
      </w:r>
    </w:p>
    <w:p w14:paraId="05A4B563" w14:textId="1E5CCC75" w:rsidR="006932F3" w:rsidRDefault="006932F3" w:rsidP="00960415">
      <w:pPr>
        <w:pStyle w:val="-"/>
        <w:spacing w:after="0" w:line="360" w:lineRule="auto"/>
        <w:ind w:firstLine="851"/>
        <w:rPr>
          <w:bCs/>
        </w:rPr>
      </w:pPr>
      <w:r w:rsidRPr="006932F3">
        <w:rPr>
          <w:bCs/>
        </w:rPr>
        <w:t xml:space="preserve">Для каждой контрольной выборки должно быть определено максимальное число использований и вестись фактических использований в оценке, с целью недопущения </w:t>
      </w:r>
      <w:r w:rsidR="002B01D4">
        <w:rPr>
          <w:bCs/>
        </w:rPr>
        <w:t>подстройки</w:t>
      </w:r>
      <w:r w:rsidRPr="006932F3">
        <w:rPr>
          <w:bCs/>
        </w:rPr>
        <w:t xml:space="preserve"> модели </w:t>
      </w:r>
      <w:r>
        <w:rPr>
          <w:bCs/>
        </w:rPr>
        <w:t>искусственного интеллекта</w:t>
      </w:r>
      <w:r w:rsidRPr="006932F3">
        <w:rPr>
          <w:bCs/>
        </w:rPr>
        <w:t xml:space="preserve"> </w:t>
      </w:r>
      <w:r w:rsidR="002B01D4">
        <w:rPr>
          <w:bCs/>
        </w:rPr>
        <w:t>под</w:t>
      </w:r>
      <w:r w:rsidRPr="006932F3">
        <w:rPr>
          <w:bCs/>
        </w:rPr>
        <w:t xml:space="preserve"> прохождени</w:t>
      </w:r>
      <w:r w:rsidR="002B01D4">
        <w:rPr>
          <w:bCs/>
        </w:rPr>
        <w:t>е</w:t>
      </w:r>
      <w:r w:rsidRPr="006932F3">
        <w:rPr>
          <w:bCs/>
        </w:rPr>
        <w:t xml:space="preserve"> конкретной контрольной выборки</w:t>
      </w:r>
      <w:r w:rsidR="002B01D4">
        <w:rPr>
          <w:bCs/>
        </w:rPr>
        <w:t>.</w:t>
      </w:r>
    </w:p>
    <w:p w14:paraId="5F00C2BB" w14:textId="77777777" w:rsidR="00EC6C64" w:rsidRDefault="00EC6C64" w:rsidP="00960415">
      <w:pPr>
        <w:pStyle w:val="-"/>
        <w:spacing w:after="0" w:line="360" w:lineRule="auto"/>
        <w:ind w:firstLine="851"/>
        <w:rPr>
          <w:bCs/>
        </w:rPr>
      </w:pPr>
    </w:p>
    <w:p w14:paraId="734E869C" w14:textId="7D7BDBCA" w:rsidR="006932F3" w:rsidRDefault="008E6307" w:rsidP="00EC6C64">
      <w:pPr>
        <w:pStyle w:val="-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О</w:t>
      </w:r>
      <w:r w:rsidR="005E4BCE" w:rsidRPr="005E4BCE">
        <w:rPr>
          <w:b/>
        </w:rPr>
        <w:t xml:space="preserve">бъекты данных в образовании </w:t>
      </w:r>
    </w:p>
    <w:p w14:paraId="5F08DBD3" w14:textId="145917C3" w:rsidR="00EC6C64" w:rsidRDefault="00960415" w:rsidP="00EC6C64">
      <w:pPr>
        <w:pStyle w:val="-"/>
        <w:spacing w:after="0" w:line="360" w:lineRule="auto"/>
        <w:ind w:firstLine="851"/>
      </w:pPr>
      <w:r>
        <w:t>5</w:t>
      </w:r>
      <w:r w:rsidR="005E4BCE" w:rsidRPr="005E4BCE">
        <w:t xml:space="preserve">.1 Данные </w:t>
      </w:r>
      <w:r w:rsidR="00A46CB3">
        <w:t xml:space="preserve">для контрольных выборок </w:t>
      </w:r>
      <w:r w:rsidR="005E4BCE" w:rsidRPr="005E4BCE">
        <w:t>в образовании должны быть собраны в отношении следующих объектов:</w:t>
      </w:r>
      <w:bookmarkStart w:id="5" w:name="_Hlk55742179"/>
    </w:p>
    <w:p w14:paraId="4C04D5DD" w14:textId="0E2DF5FD" w:rsidR="005E4BCE" w:rsidRDefault="00EC6C64" w:rsidP="00EC6C64">
      <w:pPr>
        <w:pStyle w:val="-"/>
        <w:spacing w:after="0" w:line="360" w:lineRule="auto"/>
        <w:ind w:firstLine="851"/>
      </w:pPr>
      <w:r>
        <w:t>- </w:t>
      </w:r>
      <w:r w:rsidR="005E4BCE">
        <w:t>о</w:t>
      </w:r>
      <w:r w:rsidR="005E4BCE" w:rsidRPr="005E4BCE">
        <w:t>писани</w:t>
      </w:r>
      <w:r w:rsidR="005E4BCE">
        <w:t>е</w:t>
      </w:r>
      <w:r w:rsidR="005E4BCE" w:rsidRPr="005E4BCE">
        <w:t xml:space="preserve"> и программы образовательных дисциплин, учебно-методические материалы</w:t>
      </w:r>
      <w:bookmarkEnd w:id="5"/>
      <w:r w:rsidR="005E4BCE" w:rsidRPr="005E4BCE">
        <w:t xml:space="preserve">; </w:t>
      </w:r>
    </w:p>
    <w:p w14:paraId="0B6B5F07" w14:textId="07BA40DB" w:rsidR="005E4BCE" w:rsidRDefault="00EC6C64" w:rsidP="00EC6C64">
      <w:pPr>
        <w:pStyle w:val="-"/>
        <w:spacing w:after="0" w:line="360" w:lineRule="auto"/>
        <w:ind w:firstLine="851"/>
      </w:pPr>
      <w:r>
        <w:t>- </w:t>
      </w:r>
      <w:r w:rsidR="005E4BCE">
        <w:t>учебные действия</w:t>
      </w:r>
      <w:r w:rsidR="00F6350B">
        <w:t xml:space="preserve"> и коммуникация</w:t>
      </w:r>
      <w:r w:rsidR="005E4BCE">
        <w:t xml:space="preserve"> у</w:t>
      </w:r>
      <w:r w:rsidR="005E4BCE" w:rsidRPr="005E4BCE">
        <w:t>частник</w:t>
      </w:r>
      <w:r w:rsidR="00F6350B">
        <w:t>ов</w:t>
      </w:r>
      <w:r w:rsidR="005E4BCE" w:rsidRPr="005E4BCE">
        <w:t xml:space="preserve"> </w:t>
      </w:r>
      <w:r w:rsidR="00923B4E">
        <w:t>образовательно</w:t>
      </w:r>
      <w:r w:rsidR="00B456E0">
        <w:t>й</w:t>
      </w:r>
      <w:r w:rsidR="005E4BCE" w:rsidRPr="005E4BCE">
        <w:t xml:space="preserve"> </w:t>
      </w:r>
      <w:r w:rsidR="00B456E0">
        <w:t>деятельности</w:t>
      </w:r>
      <w:r w:rsidR="005E4BCE" w:rsidRPr="005E4BCE">
        <w:t xml:space="preserve"> (</w:t>
      </w:r>
      <w:r w:rsidR="00F6350B">
        <w:t>обучающийся</w:t>
      </w:r>
      <w:r w:rsidR="005E4BCE" w:rsidRPr="005E4BCE">
        <w:t xml:space="preserve">, </w:t>
      </w:r>
      <w:r w:rsidR="00F6350B">
        <w:t>педагог</w:t>
      </w:r>
      <w:r w:rsidR="005E4BCE" w:rsidRPr="005E4BCE">
        <w:t>)</w:t>
      </w:r>
      <w:r w:rsidR="002F7F7C" w:rsidRPr="002F7F7C">
        <w:t xml:space="preserve">; </w:t>
      </w:r>
    </w:p>
    <w:p w14:paraId="17208A93" w14:textId="3791952B" w:rsidR="005E4BCE" w:rsidRPr="005E4BCE" w:rsidRDefault="00EC6C64" w:rsidP="00EC6C64">
      <w:pPr>
        <w:pStyle w:val="-"/>
        <w:spacing w:after="0" w:line="360" w:lineRule="auto"/>
        <w:ind w:firstLine="851"/>
      </w:pPr>
      <w:r>
        <w:t>- </w:t>
      </w:r>
      <w:r w:rsidR="002F7F7C">
        <w:t>операции взаимодействия с</w:t>
      </w:r>
      <w:r w:rsidR="007707A2">
        <w:t xml:space="preserve"> </w:t>
      </w:r>
      <w:r w:rsidR="002F7F7C">
        <w:t>информационными системами участников образовательной деятельности</w:t>
      </w:r>
      <w:r w:rsidR="002F7F7C" w:rsidRPr="002F7F7C">
        <w:t xml:space="preserve">; </w:t>
      </w:r>
    </w:p>
    <w:p w14:paraId="08F46150" w14:textId="72BA11FD" w:rsidR="005E4BCE" w:rsidRPr="002F7F7C" w:rsidRDefault="00EC6C64" w:rsidP="00EC6C64">
      <w:pPr>
        <w:pStyle w:val="-"/>
        <w:spacing w:after="0" w:line="360" w:lineRule="auto"/>
        <w:ind w:firstLine="851"/>
      </w:pPr>
      <w:r>
        <w:t>- </w:t>
      </w:r>
      <w:r w:rsidR="002F7F7C">
        <w:t>состояние участников образовательной деятельности</w:t>
      </w:r>
      <w:r w:rsidR="002F7F7C" w:rsidRPr="00EC6C64">
        <w:t xml:space="preserve">; </w:t>
      </w:r>
    </w:p>
    <w:p w14:paraId="2526FB1C" w14:textId="39D2F7F5" w:rsidR="002F7F7C" w:rsidRDefault="00EC6C64" w:rsidP="00EC6C64">
      <w:pPr>
        <w:pStyle w:val="-"/>
        <w:spacing w:after="0" w:line="360" w:lineRule="auto"/>
        <w:ind w:firstLine="851"/>
      </w:pPr>
      <w:r>
        <w:t>- </w:t>
      </w:r>
      <w:r w:rsidR="002F7F7C">
        <w:t>продуктивные результаты образовательной деятельности (созданные артефакты)</w:t>
      </w:r>
      <w:r w:rsidR="002F7F7C" w:rsidRPr="002F7F7C">
        <w:t>;</w:t>
      </w:r>
    </w:p>
    <w:p w14:paraId="25E9D0A8" w14:textId="26CA9D2E" w:rsidR="002F7F7C" w:rsidRPr="002F7F7C" w:rsidRDefault="00EC6C64" w:rsidP="00EC6C64">
      <w:pPr>
        <w:pStyle w:val="-"/>
        <w:spacing w:after="0" w:line="360" w:lineRule="auto"/>
        <w:ind w:firstLine="851"/>
      </w:pPr>
      <w:r>
        <w:t>- </w:t>
      </w:r>
      <w:r w:rsidR="002F7F7C">
        <w:t xml:space="preserve">оценки </w:t>
      </w:r>
      <w:r w:rsidR="00C15D94">
        <w:t>действий</w:t>
      </w:r>
      <w:r w:rsidR="002F7F7C">
        <w:t xml:space="preserve"> и артефактов</w:t>
      </w:r>
      <w:r w:rsidR="002F7F7C" w:rsidRPr="00EC6C64">
        <w:t xml:space="preserve">; </w:t>
      </w:r>
    </w:p>
    <w:p w14:paraId="4A70FAAE" w14:textId="6B87FBC3" w:rsidR="002F7F7C" w:rsidRDefault="00EC6C64" w:rsidP="00EC6C64">
      <w:pPr>
        <w:pStyle w:val="-"/>
        <w:spacing w:after="0" w:line="360" w:lineRule="auto"/>
        <w:ind w:firstLine="851"/>
      </w:pPr>
      <w:r>
        <w:t>- </w:t>
      </w:r>
      <w:r w:rsidR="002F7F7C">
        <w:t xml:space="preserve">состояние и характеристики окружающей среды. </w:t>
      </w:r>
    </w:p>
    <w:p w14:paraId="6FB8D470" w14:textId="60D80DB9" w:rsidR="002F7F7C" w:rsidRDefault="00960415" w:rsidP="002F7F7C">
      <w:pPr>
        <w:pStyle w:val="-"/>
        <w:spacing w:after="0" w:line="360" w:lineRule="auto"/>
        <w:ind w:firstLine="851"/>
      </w:pPr>
      <w:r>
        <w:t>5</w:t>
      </w:r>
      <w:r w:rsidR="002F7F7C" w:rsidRPr="005E4BCE">
        <w:t>.</w:t>
      </w:r>
      <w:r w:rsidR="002F7F7C">
        <w:t>2</w:t>
      </w:r>
      <w:r w:rsidR="002F7F7C" w:rsidRPr="005E4BCE">
        <w:t xml:space="preserve"> </w:t>
      </w:r>
      <w:r w:rsidR="002F7F7C">
        <w:t xml:space="preserve">Примеры видов наборов данных и требования к контрольным выборкам для каждой </w:t>
      </w:r>
      <w:r w:rsidR="002F7F7C" w:rsidRPr="002F7F7C">
        <w:t xml:space="preserve">категории данных, указанных в </w:t>
      </w:r>
      <w:r>
        <w:t>5</w:t>
      </w:r>
      <w:r w:rsidR="002F7F7C" w:rsidRPr="002F7F7C">
        <w:t xml:space="preserve">.1, представлены в Приложении </w:t>
      </w:r>
      <w:r>
        <w:t>А</w:t>
      </w:r>
      <w:r w:rsidR="002F7F7C" w:rsidRPr="002F7F7C">
        <w:t>.</w:t>
      </w:r>
    </w:p>
    <w:p w14:paraId="5B935F61" w14:textId="77777777" w:rsidR="00EC6C64" w:rsidRDefault="00EC6C64" w:rsidP="002F7F7C">
      <w:pPr>
        <w:pStyle w:val="-"/>
        <w:spacing w:after="0" w:line="360" w:lineRule="auto"/>
        <w:ind w:firstLine="851"/>
      </w:pPr>
    </w:p>
    <w:p w14:paraId="1D1CAA2A" w14:textId="7559DD73" w:rsidR="002F7F7C" w:rsidRDefault="00EC6C64" w:rsidP="002F7F7C">
      <w:pPr>
        <w:pStyle w:val="-"/>
        <w:spacing w:after="0" w:line="360" w:lineRule="auto"/>
        <w:ind w:firstLine="708"/>
        <w:rPr>
          <w:b/>
        </w:rPr>
      </w:pPr>
      <w:r>
        <w:rPr>
          <w:b/>
        </w:rPr>
        <w:t>6</w:t>
      </w:r>
      <w:r w:rsidR="002F7F7C" w:rsidRPr="005E4BCE">
        <w:rPr>
          <w:b/>
        </w:rPr>
        <w:t xml:space="preserve"> </w:t>
      </w:r>
      <w:r w:rsidR="002F7F7C">
        <w:rPr>
          <w:b/>
        </w:rPr>
        <w:t xml:space="preserve">Требования к описанию контрольных выборок данных в образовании </w:t>
      </w:r>
    </w:p>
    <w:p w14:paraId="515F0F7E" w14:textId="1E22F14F" w:rsidR="002F7F7C" w:rsidRDefault="00EC6C64" w:rsidP="002F7F7C">
      <w:pPr>
        <w:pStyle w:val="-"/>
        <w:spacing w:after="0" w:line="360" w:lineRule="auto"/>
        <w:ind w:firstLine="708"/>
        <w:rPr>
          <w:bCs/>
        </w:rPr>
      </w:pPr>
      <w:r>
        <w:rPr>
          <w:bCs/>
        </w:rPr>
        <w:t>6</w:t>
      </w:r>
      <w:r w:rsidR="002F7F7C" w:rsidRPr="002F7F7C">
        <w:rPr>
          <w:bCs/>
        </w:rPr>
        <w:t>.1</w:t>
      </w:r>
      <w:r w:rsidR="002F7F7C">
        <w:rPr>
          <w:bCs/>
        </w:rPr>
        <w:t xml:space="preserve"> </w:t>
      </w:r>
      <w:r w:rsidR="002F7F7C" w:rsidRPr="002F7F7C">
        <w:rPr>
          <w:bCs/>
        </w:rPr>
        <w:t>Контрольные выборки данных должны иметь определённый набор метаданных. Данный набор можно определить в трёх категориях:</w:t>
      </w:r>
    </w:p>
    <w:p w14:paraId="09374DDD" w14:textId="555583A2" w:rsidR="002F7F7C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2F7F7C" w:rsidRPr="00EC6C64">
        <w:rPr>
          <w:rFonts w:cs="Arial"/>
          <w:szCs w:val="28"/>
        </w:rPr>
        <w:t>о</w:t>
      </w:r>
      <w:r>
        <w:rPr>
          <w:rFonts w:cs="Arial"/>
          <w:szCs w:val="28"/>
        </w:rPr>
        <w:t>писательные метаданные, о</w:t>
      </w:r>
      <w:r w:rsidR="002F7F7C" w:rsidRPr="00EC6C64">
        <w:rPr>
          <w:rFonts w:cs="Arial"/>
          <w:szCs w:val="28"/>
        </w:rPr>
        <w:t>писывают содержание и состояние данных;</w:t>
      </w:r>
    </w:p>
    <w:p w14:paraId="6C9469F9" w14:textId="10A5FEA7" w:rsidR="002F7F7C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>т</w:t>
      </w:r>
      <w:r>
        <w:rPr>
          <w:rFonts w:cs="Arial"/>
          <w:szCs w:val="28"/>
        </w:rPr>
        <w:t>ехнические метаданные, о</w:t>
      </w:r>
      <w:r w:rsidR="002F7F7C" w:rsidRPr="00EC6C64">
        <w:rPr>
          <w:rFonts w:cs="Arial"/>
          <w:szCs w:val="28"/>
        </w:rPr>
        <w:t>писывают технические подробности хранения данных;</w:t>
      </w:r>
    </w:p>
    <w:p w14:paraId="0EB34322" w14:textId="76C0C5FE" w:rsidR="00A161FA" w:rsidRPr="00EC6C64" w:rsidRDefault="00EC6C64" w:rsidP="00EC6C64">
      <w:pPr>
        <w:spacing w:after="0" w:line="360" w:lineRule="auto"/>
        <w:ind w:firstLine="851"/>
        <w:rPr>
          <w:bCs/>
        </w:rPr>
      </w:pPr>
      <w:r>
        <w:rPr>
          <w:bCs/>
        </w:rPr>
        <w:lastRenderedPageBreak/>
        <w:t>- </w:t>
      </w:r>
      <w:r w:rsidR="00A161FA" w:rsidRPr="00EC6C64">
        <w:rPr>
          <w:bCs/>
        </w:rPr>
        <w:t>о</w:t>
      </w:r>
      <w:r>
        <w:rPr>
          <w:bCs/>
        </w:rPr>
        <w:t>перационные метаданные, о</w:t>
      </w:r>
      <w:r w:rsidR="00A161FA" w:rsidRPr="00EC6C64">
        <w:rPr>
          <w:bCs/>
        </w:rPr>
        <w:t>писывают процессы обработки данных и доступа к ним</w:t>
      </w:r>
      <w:r>
        <w:rPr>
          <w:bCs/>
        </w:rPr>
        <w:t>.</w:t>
      </w:r>
    </w:p>
    <w:p w14:paraId="3B3DE3D3" w14:textId="7AB2BA30" w:rsidR="00A161FA" w:rsidRDefault="00EC6C64" w:rsidP="00A161FA">
      <w:pPr>
        <w:pStyle w:val="-"/>
        <w:spacing w:after="0" w:line="360" w:lineRule="auto"/>
        <w:ind w:firstLine="708"/>
      </w:pPr>
      <w:r>
        <w:t>6</w:t>
      </w:r>
      <w:r w:rsidR="00A161FA" w:rsidRPr="005E4BCE">
        <w:t>.</w:t>
      </w:r>
      <w:r w:rsidR="00A161FA">
        <w:t>2</w:t>
      </w:r>
      <w:r>
        <w:t> </w:t>
      </w:r>
      <w:r w:rsidR="00A161FA" w:rsidRPr="00A161FA">
        <w:t>Технические и операционные метаданные</w:t>
      </w:r>
      <w:r w:rsidR="008B5A2D">
        <w:t xml:space="preserve"> контрольных выборок</w:t>
      </w:r>
      <w:r w:rsidR="00A161FA" w:rsidRPr="00A161FA">
        <w:t xml:space="preserve"> должны соответствовать</w:t>
      </w:r>
      <w:r w:rsidR="00A216FF">
        <w:t xml:space="preserve"> соответствующим</w:t>
      </w:r>
      <w:r w:rsidR="00A161FA" w:rsidRPr="00A161FA">
        <w:t xml:space="preserve"> </w:t>
      </w:r>
      <w:r w:rsidR="00A216FF">
        <w:t>метаданным выборок данных</w:t>
      </w:r>
      <w:r w:rsidR="00A161FA" w:rsidRPr="00A161FA">
        <w:t xml:space="preserve">, на которых производится обучение модели </w:t>
      </w:r>
      <w:r w:rsidR="00A161FA">
        <w:t>искусственного интеллекта</w:t>
      </w:r>
      <w:r w:rsidR="00A161FA" w:rsidRPr="00A161FA">
        <w:t xml:space="preserve"> и </w:t>
      </w:r>
      <w:r w:rsidR="00F519C8">
        <w:t xml:space="preserve">метаданным </w:t>
      </w:r>
      <w:r w:rsidR="00A161FA" w:rsidRPr="00A161FA">
        <w:t>данны</w:t>
      </w:r>
      <w:r w:rsidR="00F519C8">
        <w:t>х</w:t>
      </w:r>
      <w:r w:rsidR="00A161FA" w:rsidRPr="00A161FA">
        <w:t>, которые обрабатываются в процессе эксплуатации модели.</w:t>
      </w:r>
      <w:r w:rsidR="00A161FA">
        <w:t xml:space="preserve"> </w:t>
      </w:r>
    </w:p>
    <w:p w14:paraId="5D2E2E94" w14:textId="3B95228C" w:rsidR="00A161FA" w:rsidRPr="00BC6294" w:rsidRDefault="00EC6C64" w:rsidP="00EC6C64">
      <w:pPr>
        <w:pStyle w:val="-"/>
        <w:spacing w:after="0" w:line="360" w:lineRule="auto"/>
        <w:ind w:firstLine="851"/>
      </w:pPr>
      <w:r>
        <w:t>6.4 </w:t>
      </w:r>
      <w:r w:rsidR="00BF1ADA">
        <w:t>О</w:t>
      </w:r>
      <w:r w:rsidR="00EB1712">
        <w:t>писательны</w:t>
      </w:r>
      <w:r w:rsidR="00BF1ADA">
        <w:t>е</w:t>
      </w:r>
      <w:r w:rsidR="00A161FA" w:rsidRPr="00BC6294">
        <w:t xml:space="preserve"> метаданны</w:t>
      </w:r>
      <w:r w:rsidR="00BF1ADA">
        <w:t>е</w:t>
      </w:r>
      <w:r w:rsidR="00A161FA" w:rsidRPr="00BC6294">
        <w:t xml:space="preserve"> </w:t>
      </w:r>
      <w:r w:rsidR="00EB1712" w:rsidRPr="00BF1ADA">
        <w:rPr>
          <w:bCs/>
        </w:rPr>
        <w:t xml:space="preserve">контрольных выборок данных в образовании </w:t>
      </w:r>
      <w:r w:rsidR="00A161FA" w:rsidRPr="00BC6294">
        <w:t xml:space="preserve">должны </w:t>
      </w:r>
      <w:r w:rsidR="00BF1ADA">
        <w:t>содержать</w:t>
      </w:r>
      <w:r w:rsidR="00A161FA" w:rsidRPr="00BC6294">
        <w:t xml:space="preserve"> следующие характеристики: </w:t>
      </w:r>
    </w:p>
    <w:p w14:paraId="1F1026F5" w14:textId="57CD53DB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>контекст сбора данных (название образовательной программы, учебного курса, мероприятия);</w:t>
      </w:r>
    </w:p>
    <w:p w14:paraId="71E93A12" w14:textId="7FE620E3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>характер данных (описание и план деятельности / фактически осуществленная деятельность / оценка деятельности);</w:t>
      </w:r>
    </w:p>
    <w:p w14:paraId="3D658A04" w14:textId="0E52A48E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>источник данных (</w:t>
      </w:r>
      <w:r w:rsidR="00BF1ADA">
        <w:rPr>
          <w:rFonts w:cs="Arial"/>
          <w:szCs w:val="28"/>
        </w:rPr>
        <w:t>обучающийся</w:t>
      </w:r>
      <w:r w:rsidR="00A161FA" w:rsidRPr="00EC6C64">
        <w:rPr>
          <w:rFonts w:cs="Arial"/>
          <w:szCs w:val="28"/>
        </w:rPr>
        <w:t xml:space="preserve">, </w:t>
      </w:r>
      <w:r w:rsidR="00BF1ADA">
        <w:rPr>
          <w:rFonts w:cs="Arial"/>
          <w:szCs w:val="28"/>
        </w:rPr>
        <w:t>педагог</w:t>
      </w:r>
      <w:r w:rsidR="00A161FA" w:rsidRPr="00EC6C64">
        <w:rPr>
          <w:rFonts w:cs="Arial"/>
          <w:szCs w:val="28"/>
        </w:rPr>
        <w:t>);</w:t>
      </w:r>
    </w:p>
    <w:p w14:paraId="63CDE604" w14:textId="7B6379A2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вид данных (данные о характеристиках </w:t>
      </w:r>
      <w:r w:rsidR="00C84C4F">
        <w:rPr>
          <w:rFonts w:cs="Arial"/>
          <w:szCs w:val="28"/>
        </w:rPr>
        <w:t>об</w:t>
      </w:r>
      <w:r w:rsidR="00A161FA" w:rsidRPr="00EC6C64">
        <w:rPr>
          <w:rFonts w:cs="Arial"/>
          <w:szCs w:val="28"/>
        </w:rPr>
        <w:t>уча</w:t>
      </w:r>
      <w:r w:rsidR="00C84C4F">
        <w:rPr>
          <w:rFonts w:cs="Arial"/>
          <w:szCs w:val="28"/>
        </w:rPr>
        <w:t>ю</w:t>
      </w:r>
      <w:r w:rsidR="00A161FA" w:rsidRPr="00EC6C64">
        <w:rPr>
          <w:rFonts w:cs="Arial"/>
          <w:szCs w:val="28"/>
        </w:rPr>
        <w:t xml:space="preserve">щегося </w:t>
      </w:r>
      <w:r w:rsidR="00C84C4F">
        <w:rPr>
          <w:rFonts w:cs="Arial"/>
          <w:szCs w:val="28"/>
        </w:rPr>
        <w:t>и/</w:t>
      </w:r>
      <w:r w:rsidR="00A161FA" w:rsidRPr="00EC6C64">
        <w:rPr>
          <w:rFonts w:cs="Arial"/>
          <w:szCs w:val="28"/>
        </w:rPr>
        <w:t xml:space="preserve">или </w:t>
      </w:r>
      <w:r w:rsidR="00C84C4F">
        <w:rPr>
          <w:rFonts w:cs="Arial"/>
          <w:szCs w:val="28"/>
        </w:rPr>
        <w:t>педагога</w:t>
      </w:r>
      <w:r w:rsidR="00A161FA" w:rsidRPr="00EC6C64">
        <w:rPr>
          <w:rFonts w:cs="Arial"/>
          <w:szCs w:val="28"/>
        </w:rPr>
        <w:t xml:space="preserve"> / данные о деятельности);</w:t>
      </w:r>
    </w:p>
    <w:p w14:paraId="3868315F" w14:textId="11424D99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уровень данных о деятельности (деятельность / действие / операция); </w:t>
      </w:r>
    </w:p>
    <w:p w14:paraId="2954FFF3" w14:textId="6B5925CF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вид образования (общее образование, профессиональное образование, дополнительное образование и профессиональное обучение); </w:t>
      </w:r>
    </w:p>
    <w:p w14:paraId="4A7DD9B6" w14:textId="087EBB4C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уровень образования (дошкольное образование; начальное общее образование; основное общее образование; среднее общее образование. среднее профессиональное образование; высшее образование - бакалавриат; высшее образование - специалитет, магистратура; высшее образование - подготовка кадров высшей квалификации); </w:t>
      </w:r>
    </w:p>
    <w:p w14:paraId="42BB316D" w14:textId="7ED5E2C3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возраст </w:t>
      </w:r>
      <w:r w:rsidR="00C84C4F">
        <w:rPr>
          <w:rFonts w:cs="Arial"/>
          <w:szCs w:val="28"/>
        </w:rPr>
        <w:t>об</w:t>
      </w:r>
      <w:r w:rsidR="00A161FA" w:rsidRPr="00EC6C64">
        <w:rPr>
          <w:rFonts w:cs="Arial"/>
          <w:szCs w:val="28"/>
        </w:rPr>
        <w:t>уча</w:t>
      </w:r>
      <w:r w:rsidR="00C84C4F">
        <w:rPr>
          <w:rFonts w:cs="Arial"/>
          <w:szCs w:val="28"/>
        </w:rPr>
        <w:t>ю</w:t>
      </w:r>
      <w:r w:rsidR="00A161FA" w:rsidRPr="00EC6C64">
        <w:rPr>
          <w:rFonts w:cs="Arial"/>
          <w:szCs w:val="28"/>
        </w:rPr>
        <w:t xml:space="preserve">щихся; </w:t>
      </w:r>
    </w:p>
    <w:p w14:paraId="5E689228" w14:textId="78DB8795" w:rsidR="00A161FA" w:rsidRPr="00EC6C64" w:rsidRDefault="00EC6C64" w:rsidP="00EC6C64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lastRenderedPageBreak/>
        <w:t>- </w:t>
      </w:r>
      <w:r w:rsidR="00A161FA" w:rsidRPr="00EC6C64">
        <w:rPr>
          <w:rFonts w:cs="Arial"/>
          <w:szCs w:val="28"/>
        </w:rPr>
        <w:t xml:space="preserve">уровень подготовки </w:t>
      </w:r>
      <w:r w:rsidR="00C84C4F">
        <w:rPr>
          <w:rFonts w:cs="Arial"/>
          <w:szCs w:val="28"/>
        </w:rPr>
        <w:t>об</w:t>
      </w:r>
      <w:r w:rsidR="00A161FA" w:rsidRPr="00EC6C64">
        <w:rPr>
          <w:rFonts w:cs="Arial"/>
          <w:szCs w:val="28"/>
        </w:rPr>
        <w:t>уча</w:t>
      </w:r>
      <w:r w:rsidR="00C84C4F">
        <w:rPr>
          <w:rFonts w:cs="Arial"/>
          <w:szCs w:val="28"/>
        </w:rPr>
        <w:t>ю</w:t>
      </w:r>
      <w:r w:rsidR="00A161FA" w:rsidRPr="00EC6C64">
        <w:rPr>
          <w:rFonts w:cs="Arial"/>
          <w:szCs w:val="28"/>
        </w:rPr>
        <w:t xml:space="preserve">щихся; </w:t>
      </w:r>
    </w:p>
    <w:p w14:paraId="5BD16D74" w14:textId="4B46229B" w:rsidR="006932F3" w:rsidRPr="00B074F8" w:rsidRDefault="00EC6C64" w:rsidP="00B074F8">
      <w:pPr>
        <w:spacing w:after="0" w:line="360" w:lineRule="auto"/>
        <w:ind w:firstLine="851"/>
        <w:rPr>
          <w:rFonts w:cs="Arial"/>
          <w:szCs w:val="28"/>
        </w:rPr>
      </w:pPr>
      <w:r>
        <w:rPr>
          <w:rFonts w:cs="Arial"/>
          <w:szCs w:val="28"/>
        </w:rPr>
        <w:t>- </w:t>
      </w:r>
      <w:r w:rsidR="00A161FA" w:rsidRPr="00EC6C64">
        <w:rPr>
          <w:rFonts w:cs="Arial"/>
          <w:szCs w:val="28"/>
        </w:rPr>
        <w:t xml:space="preserve">особенности </w:t>
      </w:r>
      <w:r w:rsidR="00B074F8">
        <w:rPr>
          <w:rFonts w:cs="Arial"/>
          <w:szCs w:val="28"/>
        </w:rPr>
        <w:t>об</w:t>
      </w:r>
      <w:r w:rsidR="00B074F8" w:rsidRPr="00EC6C64">
        <w:rPr>
          <w:rFonts w:cs="Arial"/>
          <w:szCs w:val="28"/>
        </w:rPr>
        <w:t>уч</w:t>
      </w:r>
      <w:r w:rsidR="00B074F8">
        <w:rPr>
          <w:rFonts w:cs="Arial"/>
          <w:szCs w:val="28"/>
        </w:rPr>
        <w:t>а</w:t>
      </w:r>
      <w:r w:rsidR="00B074F8" w:rsidRPr="00EC6C64">
        <w:rPr>
          <w:rFonts w:cs="Arial"/>
          <w:szCs w:val="28"/>
        </w:rPr>
        <w:t>ющихся</w:t>
      </w:r>
      <w:r>
        <w:rPr>
          <w:rFonts w:cs="Arial"/>
          <w:szCs w:val="28"/>
        </w:rPr>
        <w:t>.</w:t>
      </w:r>
    </w:p>
    <w:p w14:paraId="02D19E44" w14:textId="49F6DF44" w:rsidR="00BC6294" w:rsidRDefault="00BC6294">
      <w:pPr>
        <w:rPr>
          <w:rFonts w:cs="Arial"/>
          <w:szCs w:val="28"/>
        </w:rPr>
      </w:pPr>
      <w:r>
        <w:br w:type="page"/>
      </w:r>
    </w:p>
    <w:p w14:paraId="55FB852D" w14:textId="77777777" w:rsidR="00960415" w:rsidRDefault="00BC6294" w:rsidP="00960415">
      <w:pPr>
        <w:pStyle w:val="-"/>
        <w:spacing w:after="0" w:line="360" w:lineRule="auto"/>
        <w:jc w:val="center"/>
        <w:rPr>
          <w:b/>
          <w:bCs/>
          <w:iCs/>
        </w:rPr>
      </w:pPr>
      <w:r w:rsidRPr="00960415">
        <w:rPr>
          <w:b/>
          <w:bCs/>
          <w:iCs/>
        </w:rPr>
        <w:lastRenderedPageBreak/>
        <w:t xml:space="preserve">Приложение </w:t>
      </w:r>
      <w:r w:rsidR="00960415" w:rsidRPr="00960415">
        <w:rPr>
          <w:b/>
          <w:bCs/>
          <w:iCs/>
        </w:rPr>
        <w:t>А</w:t>
      </w:r>
    </w:p>
    <w:p w14:paraId="16DA5128" w14:textId="08ACAB78" w:rsidR="00960415" w:rsidRDefault="00BC6294" w:rsidP="00960415">
      <w:pPr>
        <w:pStyle w:val="-"/>
        <w:spacing w:after="0" w:line="360" w:lineRule="auto"/>
        <w:jc w:val="center"/>
        <w:rPr>
          <w:b/>
          <w:bCs/>
          <w:iCs/>
        </w:rPr>
      </w:pPr>
      <w:r w:rsidRPr="00960415">
        <w:rPr>
          <w:b/>
          <w:bCs/>
          <w:iCs/>
        </w:rPr>
        <w:t>(</w:t>
      </w:r>
      <w:r w:rsidR="00960415">
        <w:rPr>
          <w:b/>
          <w:bCs/>
          <w:iCs/>
        </w:rPr>
        <w:t>обязательное</w:t>
      </w:r>
      <w:r w:rsidRPr="00960415">
        <w:rPr>
          <w:b/>
          <w:bCs/>
          <w:iCs/>
        </w:rPr>
        <w:t>)</w:t>
      </w:r>
    </w:p>
    <w:p w14:paraId="1EE01CD4" w14:textId="3E9CF7AC" w:rsidR="003E0D55" w:rsidRPr="00960415" w:rsidRDefault="00BC6294" w:rsidP="00960415">
      <w:pPr>
        <w:pStyle w:val="-"/>
        <w:spacing w:after="0" w:line="360" w:lineRule="auto"/>
        <w:jc w:val="center"/>
        <w:rPr>
          <w:b/>
          <w:bCs/>
          <w:iCs/>
        </w:rPr>
      </w:pPr>
      <w:r w:rsidRPr="00960415">
        <w:rPr>
          <w:b/>
          <w:bCs/>
          <w:iCs/>
        </w:rPr>
        <w:t xml:space="preserve">Примеры наборов данных в образовании и требования к контрольным выборкам </w:t>
      </w:r>
    </w:p>
    <w:p w14:paraId="0676A949" w14:textId="70E05192" w:rsidR="003E0D55" w:rsidRDefault="003E0D55" w:rsidP="00960415">
      <w:pPr>
        <w:pStyle w:val="-"/>
        <w:spacing w:after="0" w:line="360" w:lineRule="auto"/>
      </w:pPr>
    </w:p>
    <w:p w14:paraId="68A638E2" w14:textId="08D59926" w:rsidR="00960415" w:rsidRPr="00960415" w:rsidRDefault="00960415" w:rsidP="00960415">
      <w:pPr>
        <w:pStyle w:val="-"/>
        <w:spacing w:after="0" w:line="360" w:lineRule="auto"/>
        <w:ind w:firstLine="851"/>
        <w:rPr>
          <w:sz w:val="24"/>
        </w:rPr>
      </w:pPr>
      <w:r>
        <w:rPr>
          <w:sz w:val="24"/>
        </w:rPr>
        <w:t>А.1 </w:t>
      </w:r>
      <w:r w:rsidRPr="00960415">
        <w:rPr>
          <w:sz w:val="24"/>
        </w:rPr>
        <w:t>Примеры наборов данных в образовании и требования к контрольным выборкам</w:t>
      </w:r>
      <w:r>
        <w:rPr>
          <w:sz w:val="24"/>
        </w:rPr>
        <w:t xml:space="preserve"> приведены в таблице А.1</w:t>
      </w:r>
    </w:p>
    <w:p w14:paraId="35A3A943" w14:textId="50F32E9B" w:rsidR="00960415" w:rsidRDefault="00960415" w:rsidP="00960415">
      <w:pPr>
        <w:pStyle w:val="-"/>
        <w:spacing w:after="0" w:line="360" w:lineRule="auto"/>
        <w:rPr>
          <w:sz w:val="24"/>
        </w:rPr>
      </w:pPr>
      <w:r>
        <w:rPr>
          <w:sz w:val="24"/>
        </w:rPr>
        <w:t xml:space="preserve">Т а б л и ц а   А.1 – </w:t>
      </w:r>
      <w:r w:rsidRPr="00960415">
        <w:rPr>
          <w:sz w:val="24"/>
        </w:rPr>
        <w:t>Примеры наборов данных в образовании и требования к контрольным выборкам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351"/>
        <w:gridCol w:w="4104"/>
      </w:tblGrid>
      <w:tr w:rsidR="00BC6294" w:rsidRPr="00EC6C64" w14:paraId="1CE9F20E" w14:textId="77777777" w:rsidTr="00960415">
        <w:trPr>
          <w:tblHeader/>
        </w:trPr>
        <w:tc>
          <w:tcPr>
            <w:tcW w:w="606" w:type="dxa"/>
            <w:vAlign w:val="center"/>
          </w:tcPr>
          <w:p w14:paraId="0AC999D2" w14:textId="6599A372" w:rsidR="00BC6294" w:rsidRPr="00EC6C64" w:rsidRDefault="00BC6294" w:rsidP="00960415">
            <w:pPr>
              <w:pStyle w:val="-"/>
              <w:jc w:val="center"/>
              <w:rPr>
                <w:bCs/>
                <w:sz w:val="24"/>
                <w:szCs w:val="24"/>
              </w:rPr>
            </w:pPr>
            <w:r w:rsidRPr="00EC6C6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51" w:type="dxa"/>
            <w:vAlign w:val="center"/>
          </w:tcPr>
          <w:p w14:paraId="731ED31F" w14:textId="29EA3874" w:rsidR="00BC6294" w:rsidRPr="00EC6C64" w:rsidRDefault="00BC6294" w:rsidP="00960415">
            <w:pPr>
              <w:pStyle w:val="-"/>
              <w:jc w:val="center"/>
              <w:rPr>
                <w:bCs/>
                <w:sz w:val="24"/>
                <w:szCs w:val="24"/>
              </w:rPr>
            </w:pPr>
            <w:r w:rsidRPr="00EC6C64">
              <w:rPr>
                <w:bCs/>
                <w:sz w:val="24"/>
                <w:szCs w:val="24"/>
              </w:rPr>
              <w:t>Тип данных</w:t>
            </w:r>
          </w:p>
        </w:tc>
        <w:tc>
          <w:tcPr>
            <w:tcW w:w="4104" w:type="dxa"/>
            <w:vAlign w:val="center"/>
          </w:tcPr>
          <w:p w14:paraId="00963132" w14:textId="54C34B94" w:rsidR="00BC6294" w:rsidRPr="00EC6C64" w:rsidRDefault="00BC6294" w:rsidP="00960415">
            <w:pPr>
              <w:pStyle w:val="-"/>
              <w:jc w:val="center"/>
              <w:rPr>
                <w:bCs/>
                <w:sz w:val="24"/>
                <w:szCs w:val="24"/>
              </w:rPr>
            </w:pPr>
            <w:r w:rsidRPr="00EC6C64">
              <w:rPr>
                <w:bCs/>
                <w:sz w:val="24"/>
                <w:szCs w:val="24"/>
              </w:rPr>
              <w:t>Требования к контрольной выборке</w:t>
            </w:r>
          </w:p>
        </w:tc>
      </w:tr>
      <w:tr w:rsidR="00BC6294" w:rsidRPr="00EC6C64" w14:paraId="2CFDC6C0" w14:textId="77777777" w:rsidTr="005975B7">
        <w:tc>
          <w:tcPr>
            <w:tcW w:w="606" w:type="dxa"/>
          </w:tcPr>
          <w:p w14:paraId="55F7C0FA" w14:textId="33A895DB" w:rsidR="00BC6294" w:rsidRPr="00EC6C64" w:rsidRDefault="00BC6294" w:rsidP="00BC6294">
            <w:pPr>
              <w:pStyle w:val="-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14:paraId="1CB31D83" w14:textId="3DDDACB8" w:rsidR="00BC6294" w:rsidRPr="00EC6C64" w:rsidRDefault="00BC6294" w:rsidP="00BC6294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Описание курса и учебно-методические материалы</w:t>
            </w:r>
          </w:p>
        </w:tc>
        <w:tc>
          <w:tcPr>
            <w:tcW w:w="4104" w:type="dxa"/>
          </w:tcPr>
          <w:p w14:paraId="1E7FEEED" w14:textId="5822F9D5" w:rsidR="00BC6294" w:rsidRPr="00EC6C64" w:rsidRDefault="00BC6294" w:rsidP="005975B7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975B7" w:rsidRPr="00EC6C64" w14:paraId="361791D9" w14:textId="77777777" w:rsidTr="005975B7">
        <w:tc>
          <w:tcPr>
            <w:tcW w:w="606" w:type="dxa"/>
          </w:tcPr>
          <w:p w14:paraId="2C3DBF59" w14:textId="1B6A8BD6" w:rsidR="005975B7" w:rsidRPr="00EC6C64" w:rsidRDefault="005975B7" w:rsidP="005975B7">
            <w:pPr>
              <w:pStyle w:val="-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1.1</w:t>
            </w:r>
          </w:p>
        </w:tc>
        <w:tc>
          <w:tcPr>
            <w:tcW w:w="4351" w:type="dxa"/>
          </w:tcPr>
          <w:p w14:paraId="57E27AE5" w14:textId="3794B445" w:rsidR="005975B7" w:rsidRPr="00EC6C64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Описание 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предмета / 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курса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/ тематического модуля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в каталоге (содержит требования к участникам, количество 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контактных 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часов,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зачетных единиц,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тип и т.п.)</w:t>
            </w:r>
          </w:p>
        </w:tc>
        <w:tc>
          <w:tcPr>
            <w:tcW w:w="4104" w:type="dxa"/>
          </w:tcPr>
          <w:p w14:paraId="26917A8F" w14:textId="3CC8FD07" w:rsidR="005975B7" w:rsidRPr="00EC6C64" w:rsidRDefault="005975B7" w:rsidP="005975B7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предположения об образовательных результатах, если они не заданы явно</w:t>
            </w:r>
          </w:p>
        </w:tc>
      </w:tr>
      <w:tr w:rsidR="005975B7" w:rsidRPr="00960415" w14:paraId="3367C5E5" w14:textId="77777777" w:rsidTr="005975B7">
        <w:tc>
          <w:tcPr>
            <w:tcW w:w="606" w:type="dxa"/>
          </w:tcPr>
          <w:p w14:paraId="1D19F8EF" w14:textId="2385451D" w:rsidR="005975B7" w:rsidRPr="00960415" w:rsidRDefault="005975B7" w:rsidP="005975B7">
            <w:pPr>
              <w:pStyle w:val="-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1.2</w:t>
            </w:r>
          </w:p>
        </w:tc>
        <w:tc>
          <w:tcPr>
            <w:tcW w:w="4351" w:type="dxa"/>
          </w:tcPr>
          <w:p w14:paraId="086F9C9A" w14:textId="427192DF" w:rsidR="005975B7" w:rsidRPr="00960415" w:rsidRDefault="00B26033" w:rsidP="005975B7">
            <w:pPr>
              <w:pStyle w:val="-"/>
              <w:spacing w:line="360" w:lineRule="auto"/>
              <w:rPr>
                <w:rFonts w:eastAsia="SimSun"/>
                <w:b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Структура</w:t>
            </w:r>
            <w:r w:rsidR="005975B7" w:rsidRPr="00960415">
              <w:rPr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активности </w:t>
            </w:r>
          </w:p>
        </w:tc>
        <w:tc>
          <w:tcPr>
            <w:tcW w:w="4104" w:type="dxa"/>
          </w:tcPr>
          <w:p w14:paraId="3CD78721" w14:textId="724689F8" w:rsidR="005975B7" w:rsidRPr="00960415" w:rsidRDefault="005975B7" w:rsidP="005975B7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обеспечивать использование данных для привязки образовательных результатов к действиям пользователя</w:t>
            </w:r>
          </w:p>
        </w:tc>
      </w:tr>
      <w:tr w:rsidR="005975B7" w:rsidRPr="00960415" w14:paraId="468E902E" w14:textId="77777777" w:rsidTr="005975B7">
        <w:tc>
          <w:tcPr>
            <w:tcW w:w="606" w:type="dxa"/>
          </w:tcPr>
          <w:p w14:paraId="24183628" w14:textId="4B987F85" w:rsidR="005975B7" w:rsidRPr="00960415" w:rsidRDefault="005975B7" w:rsidP="005975B7">
            <w:pPr>
              <w:pStyle w:val="-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1.3</w:t>
            </w:r>
          </w:p>
        </w:tc>
        <w:tc>
          <w:tcPr>
            <w:tcW w:w="4351" w:type="dxa"/>
          </w:tcPr>
          <w:p w14:paraId="4FE273D2" w14:textId="60E9DD87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Образовательные результаты (разметка образовательных результатов)</w:t>
            </w:r>
          </w:p>
        </w:tc>
        <w:tc>
          <w:tcPr>
            <w:tcW w:w="4104" w:type="dxa"/>
          </w:tcPr>
          <w:p w14:paraId="3D823095" w14:textId="621484C5" w:rsidR="005975B7" w:rsidRPr="00960415" w:rsidRDefault="005975B7" w:rsidP="005975B7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содержать текстовые описания образовательных результатов. Выборка должна обеспечивать использование данных для соотнесения деяте</w:t>
            </w:r>
            <w:bookmarkStart w:id="6" w:name="_GoBack"/>
            <w:bookmarkEnd w:id="6"/>
            <w:r w:rsidRPr="00960415">
              <w:rPr>
                <w:sz w:val="24"/>
                <w:szCs w:val="24"/>
              </w:rPr>
              <w:t xml:space="preserve">льности </w:t>
            </w:r>
            <w:r w:rsidR="0002713A">
              <w:rPr>
                <w:sz w:val="24"/>
                <w:szCs w:val="24"/>
              </w:rPr>
              <w:t>обучающегося</w:t>
            </w:r>
            <w:r w:rsidRPr="00960415">
              <w:rPr>
                <w:sz w:val="24"/>
                <w:szCs w:val="24"/>
              </w:rPr>
              <w:t xml:space="preserve"> с результатами обучения.</w:t>
            </w:r>
          </w:p>
        </w:tc>
      </w:tr>
      <w:tr w:rsidR="005975B7" w:rsidRPr="00960415" w14:paraId="13783298" w14:textId="77777777" w:rsidTr="005975B7">
        <w:tc>
          <w:tcPr>
            <w:tcW w:w="606" w:type="dxa"/>
          </w:tcPr>
          <w:p w14:paraId="38763CD0" w14:textId="7AEBCFA6" w:rsidR="005975B7" w:rsidRPr="00960415" w:rsidRDefault="005975B7" w:rsidP="005975B7">
            <w:pPr>
              <w:pStyle w:val="-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1.4</w:t>
            </w:r>
          </w:p>
        </w:tc>
        <w:tc>
          <w:tcPr>
            <w:tcW w:w="4351" w:type="dxa"/>
          </w:tcPr>
          <w:p w14:paraId="2B07D90C" w14:textId="370BED65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Содержание образования</w:t>
            </w:r>
          </w:p>
        </w:tc>
        <w:tc>
          <w:tcPr>
            <w:tcW w:w="4104" w:type="dxa"/>
          </w:tcPr>
          <w:p w14:paraId="671E60E6" w14:textId="1332F898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 xml:space="preserve">Выборка должна обеспечивать использование данных для </w:t>
            </w:r>
            <w:r w:rsidRPr="00960415">
              <w:rPr>
                <w:sz w:val="24"/>
                <w:szCs w:val="24"/>
              </w:rPr>
              <w:lastRenderedPageBreak/>
              <w:t>предположения об образовательных результатах, если они не заданы явно</w:t>
            </w:r>
          </w:p>
        </w:tc>
      </w:tr>
      <w:tr w:rsidR="005975B7" w:rsidRPr="00960415" w14:paraId="033A69B7" w14:textId="77777777" w:rsidTr="005975B7">
        <w:tc>
          <w:tcPr>
            <w:tcW w:w="606" w:type="dxa"/>
          </w:tcPr>
          <w:p w14:paraId="65F20A02" w14:textId="293ABC8E" w:rsidR="005975B7" w:rsidRPr="00960415" w:rsidRDefault="005975B7" w:rsidP="005975B7">
            <w:pPr>
              <w:pStyle w:val="-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351" w:type="dxa"/>
          </w:tcPr>
          <w:p w14:paraId="1176ED95" w14:textId="1218DE13" w:rsidR="005975B7" w:rsidRPr="00960415" w:rsidRDefault="00B26033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Правила оценивания</w:t>
            </w:r>
          </w:p>
        </w:tc>
        <w:tc>
          <w:tcPr>
            <w:tcW w:w="4104" w:type="dxa"/>
          </w:tcPr>
          <w:p w14:paraId="1A853477" w14:textId="373ABC3E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обеспечивать использование данных для контроля соответствия оценок образовательным результатам</w:t>
            </w:r>
          </w:p>
        </w:tc>
      </w:tr>
      <w:tr w:rsidR="005975B7" w:rsidRPr="00960415" w14:paraId="7B8D2E9E" w14:textId="77777777" w:rsidTr="005975B7">
        <w:tc>
          <w:tcPr>
            <w:tcW w:w="606" w:type="dxa"/>
          </w:tcPr>
          <w:p w14:paraId="08C40CC0" w14:textId="0F48832A" w:rsidR="005975B7" w:rsidRPr="00960415" w:rsidRDefault="005975B7" w:rsidP="005975B7">
            <w:pPr>
              <w:pStyle w:val="-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1.6</w:t>
            </w:r>
          </w:p>
        </w:tc>
        <w:tc>
          <w:tcPr>
            <w:tcW w:w="4351" w:type="dxa"/>
          </w:tcPr>
          <w:p w14:paraId="6429DDFE" w14:textId="105CDBF5" w:rsidR="005975B7" w:rsidRPr="00960415" w:rsidRDefault="00B26033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Методика оценки / диагностики</w:t>
            </w:r>
          </w:p>
        </w:tc>
        <w:tc>
          <w:tcPr>
            <w:tcW w:w="4104" w:type="dxa"/>
          </w:tcPr>
          <w:p w14:paraId="3536349D" w14:textId="3A54551E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обеспечивать использование данных для контроля выводов о достижении образовательных результатов или результатах диагностики</w:t>
            </w:r>
            <w:r w:rsidR="00E37A2A">
              <w:rPr>
                <w:sz w:val="24"/>
                <w:szCs w:val="24"/>
              </w:rPr>
              <w:t>.</w:t>
            </w:r>
          </w:p>
        </w:tc>
      </w:tr>
      <w:tr w:rsidR="005975B7" w:rsidRPr="00EC6C64" w14:paraId="6C3555EC" w14:textId="77777777" w:rsidTr="005975B7">
        <w:tc>
          <w:tcPr>
            <w:tcW w:w="606" w:type="dxa"/>
          </w:tcPr>
          <w:p w14:paraId="20EB3322" w14:textId="00078603" w:rsidR="005975B7" w:rsidRPr="00EC6C64" w:rsidRDefault="005975B7" w:rsidP="005975B7">
            <w:pPr>
              <w:pStyle w:val="-"/>
              <w:rPr>
                <w:sz w:val="24"/>
                <w:szCs w:val="24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51" w:type="dxa"/>
          </w:tcPr>
          <w:p w14:paraId="7A1565B5" w14:textId="111B0CD3" w:rsidR="005975B7" w:rsidRPr="00EC6C64" w:rsidRDefault="00B26033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Данные о продуктивной деятельности </w:t>
            </w:r>
            <w:r w:rsidR="00E37A2A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</w:p>
        </w:tc>
        <w:tc>
          <w:tcPr>
            <w:tcW w:w="4104" w:type="dxa"/>
          </w:tcPr>
          <w:p w14:paraId="21EBC019" w14:textId="77777777" w:rsidR="005975B7" w:rsidRPr="00EC6C64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975B7" w:rsidRPr="00960415" w14:paraId="4CD1BBF9" w14:textId="77777777" w:rsidTr="005975B7">
        <w:tc>
          <w:tcPr>
            <w:tcW w:w="606" w:type="dxa"/>
          </w:tcPr>
          <w:p w14:paraId="74AEB1C7" w14:textId="25252716" w:rsidR="005975B7" w:rsidRPr="00960415" w:rsidRDefault="005975B7" w:rsidP="005975B7">
            <w:pPr>
              <w:pStyle w:val="-"/>
              <w:rPr>
                <w:rFonts w:eastAsia="SimSun"/>
                <w:b/>
                <w:sz w:val="24"/>
                <w:szCs w:val="24"/>
                <w:lang w:val="en-US"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val="en-US" w:eastAsia="zh-CN" w:bidi="ar"/>
              </w:rPr>
              <w:t>2.1</w:t>
            </w:r>
          </w:p>
        </w:tc>
        <w:tc>
          <w:tcPr>
            <w:tcW w:w="4351" w:type="dxa"/>
          </w:tcPr>
          <w:p w14:paraId="6CE723FD" w14:textId="1D59327D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b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Запись о деятельности и результате деятельности (в привязке к образовательному результату)</w:t>
            </w:r>
          </w:p>
        </w:tc>
        <w:tc>
          <w:tcPr>
            <w:tcW w:w="4104" w:type="dxa"/>
          </w:tcPr>
          <w:p w14:paraId="7A5C951F" w14:textId="0D456585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 xml:space="preserve">Основная единица учета деятельности </w:t>
            </w:r>
            <w:r w:rsidR="00E37A2A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960415">
              <w:rPr>
                <w:sz w:val="24"/>
                <w:szCs w:val="24"/>
              </w:rPr>
              <w:t xml:space="preserve">. Выборка должна обеспечивать использование данных для демонстрации навыка или компетенции </w:t>
            </w:r>
            <w:r w:rsidR="00E37A2A">
              <w:rPr>
                <w:rFonts w:eastAsia="SimSun"/>
                <w:sz w:val="24"/>
                <w:szCs w:val="24"/>
                <w:lang w:eastAsia="zh-CN" w:bidi="ar"/>
              </w:rPr>
              <w:t>обучающегося.</w:t>
            </w:r>
          </w:p>
        </w:tc>
      </w:tr>
      <w:tr w:rsidR="005975B7" w:rsidRPr="00960415" w14:paraId="0E6D2646" w14:textId="77777777" w:rsidTr="005975B7">
        <w:tc>
          <w:tcPr>
            <w:tcW w:w="606" w:type="dxa"/>
          </w:tcPr>
          <w:p w14:paraId="06705E28" w14:textId="0C620C8C" w:rsidR="005975B7" w:rsidRPr="00960415" w:rsidRDefault="005975B7" w:rsidP="005975B7">
            <w:pPr>
              <w:pStyle w:val="-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val="en-US" w:eastAsia="zh-CN" w:bidi="ar"/>
              </w:rPr>
              <w:t>2.2</w:t>
            </w:r>
          </w:p>
        </w:tc>
        <w:tc>
          <w:tcPr>
            <w:tcW w:w="4351" w:type="dxa"/>
          </w:tcPr>
          <w:p w14:paraId="1FD8D563" w14:textId="503521E3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Созданные </w:t>
            </w:r>
            <w:r w:rsidR="003018AB">
              <w:rPr>
                <w:rFonts w:eastAsia="SimSun"/>
                <w:sz w:val="24"/>
                <w:szCs w:val="24"/>
                <w:lang w:eastAsia="zh-CN" w:bidi="ar"/>
              </w:rPr>
              <w:t>обучающимся</w:t>
            </w:r>
            <w:r w:rsidR="003018AB"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артефакты (в процессе учебной/проектной деятельности) в привязке к деятельности и образовательному результату (презентации, конспекты, схемы, чертежи, исходные тексты программ)</w:t>
            </w:r>
          </w:p>
        </w:tc>
        <w:tc>
          <w:tcPr>
            <w:tcW w:w="4104" w:type="dxa"/>
          </w:tcPr>
          <w:p w14:paraId="5C7EFAEC" w14:textId="6BBC39FD" w:rsidR="005975B7" w:rsidRPr="00960415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обеспечивать использование данных для подтверждения демонстрации результатов обучения, навыка или компетенции и её уровня</w:t>
            </w:r>
          </w:p>
        </w:tc>
      </w:tr>
      <w:tr w:rsidR="005975B7" w:rsidRPr="00960415" w14:paraId="6108CD7F" w14:textId="77777777" w:rsidTr="005975B7">
        <w:tc>
          <w:tcPr>
            <w:tcW w:w="606" w:type="dxa"/>
          </w:tcPr>
          <w:p w14:paraId="6DAAE2D5" w14:textId="29C07BF3" w:rsidR="005975B7" w:rsidRPr="00960415" w:rsidRDefault="005975B7" w:rsidP="005975B7">
            <w:pPr>
              <w:pStyle w:val="-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val="en-US" w:eastAsia="zh-CN" w:bidi="ar"/>
              </w:rPr>
              <w:t>2.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4351" w:type="dxa"/>
          </w:tcPr>
          <w:p w14:paraId="4FCCE8F5" w14:textId="42A2AB72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Личный дневник</w:t>
            </w:r>
            <w:r w:rsidR="00B26033"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r w:rsidR="003018AB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, дневник</w:t>
            </w:r>
            <w:r w:rsidR="00B26033"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 его проектной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 xml:space="preserve"> команды</w:t>
            </w:r>
          </w:p>
        </w:tc>
        <w:tc>
          <w:tcPr>
            <w:tcW w:w="4104" w:type="dxa"/>
          </w:tcPr>
          <w:p w14:paraId="0311E848" w14:textId="75981C69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 xml:space="preserve">Выборка должна обеспечивать использование данных для </w:t>
            </w:r>
            <w:r w:rsidRPr="00960415">
              <w:rPr>
                <w:sz w:val="24"/>
                <w:szCs w:val="24"/>
              </w:rPr>
              <w:lastRenderedPageBreak/>
              <w:t>отслеживания прогресса и качества деятельности</w:t>
            </w:r>
          </w:p>
        </w:tc>
      </w:tr>
      <w:tr w:rsidR="005975B7" w:rsidRPr="00960415" w14:paraId="4DCBF954" w14:textId="77777777" w:rsidTr="005975B7">
        <w:tc>
          <w:tcPr>
            <w:tcW w:w="606" w:type="dxa"/>
          </w:tcPr>
          <w:p w14:paraId="79D3EB6F" w14:textId="2528E2A9" w:rsidR="005975B7" w:rsidRPr="00960415" w:rsidRDefault="005975B7" w:rsidP="005975B7">
            <w:pPr>
              <w:pStyle w:val="-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val="en-US" w:eastAsia="zh-CN" w:bidi="ar"/>
              </w:rPr>
              <w:lastRenderedPageBreak/>
              <w:t>2.</w:t>
            </w: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4351" w:type="dxa"/>
          </w:tcPr>
          <w:p w14:paraId="51FBF4CA" w14:textId="2C8C2A63" w:rsidR="005975B7" w:rsidRPr="00960415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960415">
              <w:rPr>
                <w:rFonts w:eastAsia="SimSun"/>
                <w:sz w:val="24"/>
                <w:szCs w:val="24"/>
                <w:lang w:eastAsia="zh-CN" w:bidi="ar"/>
              </w:rPr>
              <w:t>Записи о прохождении командой значимых вех в проектной деятельности</w:t>
            </w:r>
          </w:p>
        </w:tc>
        <w:tc>
          <w:tcPr>
            <w:tcW w:w="4104" w:type="dxa"/>
          </w:tcPr>
          <w:p w14:paraId="49EABFC6" w14:textId="1BFAADC8" w:rsidR="005975B7" w:rsidRPr="00960415" w:rsidRDefault="005975B7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960415">
              <w:rPr>
                <w:sz w:val="24"/>
                <w:szCs w:val="24"/>
              </w:rPr>
              <w:t>Выборка должна обеспечивать использование данных для отслеживания прогресса и качества проектной деятельности, проявления командой проекта определенных компетенций, достижения результатов</w:t>
            </w:r>
            <w:r w:rsidR="007F7696" w:rsidRPr="00960415">
              <w:rPr>
                <w:sz w:val="24"/>
                <w:szCs w:val="24"/>
              </w:rPr>
              <w:t xml:space="preserve"> обучения</w:t>
            </w:r>
          </w:p>
        </w:tc>
      </w:tr>
      <w:tr w:rsidR="005975B7" w:rsidRPr="00EC6C64" w14:paraId="4452C9CA" w14:textId="77777777" w:rsidTr="005975B7">
        <w:tc>
          <w:tcPr>
            <w:tcW w:w="606" w:type="dxa"/>
          </w:tcPr>
          <w:p w14:paraId="12C54CEB" w14:textId="70184EF5" w:rsidR="005975B7" w:rsidRPr="00EC6C64" w:rsidRDefault="005975B7" w:rsidP="005975B7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4351" w:type="dxa"/>
          </w:tcPr>
          <w:p w14:paraId="36248F64" w14:textId="22A92C3D" w:rsidR="005975B7" w:rsidRPr="00EC6C64" w:rsidRDefault="005975B7" w:rsidP="005975B7">
            <w:pPr>
              <w:pStyle w:val="-"/>
              <w:spacing w:line="360" w:lineRule="auto"/>
              <w:rPr>
                <w:rFonts w:eastAsia="SimSun"/>
                <w:bCs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bCs/>
                <w:sz w:val="24"/>
                <w:szCs w:val="24"/>
                <w:lang w:eastAsia="zh-CN" w:bidi="ar"/>
              </w:rPr>
              <w:t>След оценки деятельности</w:t>
            </w:r>
          </w:p>
        </w:tc>
        <w:tc>
          <w:tcPr>
            <w:tcW w:w="4104" w:type="dxa"/>
          </w:tcPr>
          <w:p w14:paraId="339DB5C3" w14:textId="77777777" w:rsidR="005975B7" w:rsidRPr="00EC6C64" w:rsidRDefault="005975B7" w:rsidP="005975B7">
            <w:pPr>
              <w:pStyle w:val="-"/>
              <w:spacing w:line="360" w:lineRule="auto"/>
              <w:rPr>
                <w:sz w:val="24"/>
                <w:szCs w:val="24"/>
              </w:rPr>
            </w:pPr>
          </w:p>
        </w:tc>
      </w:tr>
      <w:tr w:rsidR="005975B7" w:rsidRPr="00EC6C64" w14:paraId="2607AA46" w14:textId="77777777" w:rsidTr="005975B7">
        <w:tc>
          <w:tcPr>
            <w:tcW w:w="606" w:type="dxa"/>
          </w:tcPr>
          <w:p w14:paraId="41F21F1C" w14:textId="5D576469" w:rsidR="005975B7" w:rsidRPr="00EC6C64" w:rsidRDefault="005975B7" w:rsidP="005975B7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3.1</w:t>
            </w:r>
          </w:p>
        </w:tc>
        <w:tc>
          <w:tcPr>
            <w:tcW w:w="4351" w:type="dxa"/>
          </w:tcPr>
          <w:p w14:paraId="00A05EC0" w14:textId="710C5D27" w:rsidR="005975B7" w:rsidRPr="00EC6C64" w:rsidRDefault="005975B7" w:rsidP="005975B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Набранные баллы (оценки за задание/</w:t>
            </w:r>
            <w:r w:rsidR="007F7696" w:rsidRPr="00EC6C64">
              <w:rPr>
                <w:rFonts w:eastAsia="SimSun"/>
                <w:sz w:val="24"/>
                <w:szCs w:val="24"/>
                <w:lang w:eastAsia="zh-CN" w:bidi="ar"/>
              </w:rPr>
              <w:t>урок/тематический раздел/курс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)</w:t>
            </w:r>
          </w:p>
        </w:tc>
        <w:tc>
          <w:tcPr>
            <w:tcW w:w="4104" w:type="dxa"/>
          </w:tcPr>
          <w:p w14:paraId="235F9C9B" w14:textId="5CA6EAB2" w:rsidR="005975B7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подтверждения демонстрации результатов обучения, навыка или компетенции и её уровня</w:t>
            </w:r>
          </w:p>
        </w:tc>
      </w:tr>
      <w:tr w:rsidR="007F7696" w:rsidRPr="00EC6C64" w14:paraId="3EE0535E" w14:textId="77777777" w:rsidTr="005975B7">
        <w:tc>
          <w:tcPr>
            <w:tcW w:w="606" w:type="dxa"/>
          </w:tcPr>
          <w:p w14:paraId="684422B5" w14:textId="26E5399F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3.2</w:t>
            </w:r>
          </w:p>
        </w:tc>
        <w:tc>
          <w:tcPr>
            <w:tcW w:w="4351" w:type="dxa"/>
          </w:tcPr>
          <w:p w14:paraId="18F4680D" w14:textId="602DA1B3" w:rsidR="00053059" w:rsidRPr="00EC6C64" w:rsidRDefault="007F7696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Оценки и отзывы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r w:rsidR="00053059">
              <w:rPr>
                <w:rFonts w:eastAsia="SimSun"/>
                <w:sz w:val="24"/>
                <w:szCs w:val="24"/>
                <w:lang w:eastAsia="zh-CN" w:bidi="ar"/>
              </w:rPr>
              <w:t>обучающихся</w:t>
            </w:r>
          </w:p>
        </w:tc>
        <w:tc>
          <w:tcPr>
            <w:tcW w:w="4104" w:type="dxa"/>
          </w:tcPr>
          <w:p w14:paraId="73487C95" w14:textId="21DAF143" w:rsidR="007F7696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подтверждения демонстрации результатов обучения, навыка или компетенции и её уровня</w:t>
            </w:r>
          </w:p>
        </w:tc>
      </w:tr>
      <w:tr w:rsidR="007F7696" w:rsidRPr="00EC6C64" w14:paraId="209A8A99" w14:textId="77777777" w:rsidTr="005975B7">
        <w:tc>
          <w:tcPr>
            <w:tcW w:w="606" w:type="dxa"/>
          </w:tcPr>
          <w:p w14:paraId="08C007A0" w14:textId="148D758A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3.3</w:t>
            </w:r>
          </w:p>
        </w:tc>
        <w:tc>
          <w:tcPr>
            <w:tcW w:w="4351" w:type="dxa"/>
          </w:tcPr>
          <w:p w14:paraId="49F12BB6" w14:textId="56CA443C" w:rsidR="007F7696" w:rsidRPr="00EC6C64" w:rsidRDefault="00B26033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Обратная связь (рефлексия)</w:t>
            </w:r>
          </w:p>
        </w:tc>
        <w:tc>
          <w:tcPr>
            <w:tcW w:w="4104" w:type="dxa"/>
          </w:tcPr>
          <w:p w14:paraId="4426D3DC" w14:textId="4754EAA0" w:rsidR="007F7696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предположения об образовательных результатах, а также для оценки курсов / мероприятий / элементов курсов</w:t>
            </w:r>
          </w:p>
        </w:tc>
      </w:tr>
      <w:tr w:rsidR="007F7696" w:rsidRPr="00EC6C64" w14:paraId="043DE319" w14:textId="77777777" w:rsidTr="005975B7">
        <w:tc>
          <w:tcPr>
            <w:tcW w:w="606" w:type="dxa"/>
          </w:tcPr>
          <w:p w14:paraId="63A92943" w14:textId="006B6B26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3.4</w:t>
            </w:r>
          </w:p>
        </w:tc>
        <w:tc>
          <w:tcPr>
            <w:tcW w:w="4351" w:type="dxa"/>
          </w:tcPr>
          <w:p w14:paraId="6BA0E80C" w14:textId="553DECC7" w:rsidR="007F7696" w:rsidRPr="00EC6C64" w:rsidRDefault="007F7696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Экспертная оценка: свидетельства наблюдателей о проявлении навыков / компетенций</w:t>
            </w:r>
          </w:p>
        </w:tc>
        <w:tc>
          <w:tcPr>
            <w:tcW w:w="4104" w:type="dxa"/>
          </w:tcPr>
          <w:p w14:paraId="16F3061A" w14:textId="4539DB4F" w:rsidR="007F7696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подтверждения демонстрации результатов обучения, навыка или компетенции и её уровня</w:t>
            </w:r>
          </w:p>
        </w:tc>
      </w:tr>
      <w:tr w:rsidR="007F7696" w:rsidRPr="00EC6C64" w14:paraId="3D3982D5" w14:textId="77777777" w:rsidTr="00FD4897">
        <w:tc>
          <w:tcPr>
            <w:tcW w:w="606" w:type="dxa"/>
          </w:tcPr>
          <w:p w14:paraId="1F3CB250" w14:textId="2F097DD8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lastRenderedPageBreak/>
              <w:t>3.5</w:t>
            </w:r>
          </w:p>
        </w:tc>
        <w:tc>
          <w:tcPr>
            <w:tcW w:w="4351" w:type="dxa"/>
          </w:tcPr>
          <w:p w14:paraId="76916F5E" w14:textId="625CE8AA" w:rsidR="007F7696" w:rsidRPr="00EC6C64" w:rsidRDefault="007F7696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Полученные сертификаты (в виде изображений/документов)</w:t>
            </w:r>
          </w:p>
        </w:tc>
        <w:tc>
          <w:tcPr>
            <w:tcW w:w="4104" w:type="dxa"/>
          </w:tcPr>
          <w:p w14:paraId="446A4DDA" w14:textId="17E6460E" w:rsidR="007F7696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подтверждения демонстрации результатов обучения, навыка или компетенции и её уровня</w:t>
            </w:r>
          </w:p>
        </w:tc>
      </w:tr>
      <w:tr w:rsidR="007F7696" w:rsidRPr="00EC6C64" w14:paraId="70E51325" w14:textId="77777777" w:rsidTr="00FD4897">
        <w:tc>
          <w:tcPr>
            <w:tcW w:w="606" w:type="dxa"/>
          </w:tcPr>
          <w:p w14:paraId="50D2F959" w14:textId="36C31A10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3.6</w:t>
            </w:r>
          </w:p>
        </w:tc>
        <w:tc>
          <w:tcPr>
            <w:tcW w:w="4351" w:type="dxa"/>
          </w:tcPr>
          <w:p w14:paraId="48B4B102" w14:textId="1F1C5580" w:rsidR="007F7696" w:rsidRPr="00EC6C64" w:rsidRDefault="007F7696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Оценка артефактов, проектов</w:t>
            </w:r>
          </w:p>
        </w:tc>
        <w:tc>
          <w:tcPr>
            <w:tcW w:w="4104" w:type="dxa"/>
          </w:tcPr>
          <w:p w14:paraId="56F78639" w14:textId="3D5BF71D" w:rsidR="007F7696" w:rsidRPr="00EC6C64" w:rsidRDefault="007F7696" w:rsidP="007F7696">
            <w:pPr>
              <w:pStyle w:val="-"/>
              <w:spacing w:line="360" w:lineRule="auto"/>
              <w:jc w:val="left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оценки достижения образовательного результата</w:t>
            </w:r>
          </w:p>
        </w:tc>
      </w:tr>
      <w:tr w:rsidR="007F7696" w:rsidRPr="00EC6C64" w14:paraId="58CA8D5D" w14:textId="77777777" w:rsidTr="00FD4897">
        <w:tc>
          <w:tcPr>
            <w:tcW w:w="606" w:type="dxa"/>
          </w:tcPr>
          <w:p w14:paraId="0BFFA859" w14:textId="79C3A575" w:rsidR="007F7696" w:rsidRPr="00EC6C64" w:rsidRDefault="007F7696" w:rsidP="007F7696">
            <w:pPr>
              <w:pStyle w:val="-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3.7</w:t>
            </w:r>
          </w:p>
        </w:tc>
        <w:tc>
          <w:tcPr>
            <w:tcW w:w="4351" w:type="dxa"/>
          </w:tcPr>
          <w:p w14:paraId="69EA27C2" w14:textId="7F14749F" w:rsidR="007F7696" w:rsidRPr="00EC6C64" w:rsidRDefault="007F7696" w:rsidP="007F7696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Достижение (получение статуса</w:t>
            </w:r>
            <w:r w:rsidR="00B26033" w:rsidRPr="00EC6C64">
              <w:rPr>
                <w:rFonts w:eastAsia="SimSun"/>
                <w:sz w:val="24"/>
                <w:szCs w:val="24"/>
                <w:lang w:eastAsia="zh-CN" w:bidi="ar"/>
              </w:rPr>
              <w:t>, бейджа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и т.п.)</w:t>
            </w:r>
          </w:p>
        </w:tc>
        <w:tc>
          <w:tcPr>
            <w:tcW w:w="4104" w:type="dxa"/>
          </w:tcPr>
          <w:p w14:paraId="57043DFA" w14:textId="408573C6" w:rsidR="007F7696" w:rsidRPr="00EC6C64" w:rsidRDefault="007F7696" w:rsidP="007F7696">
            <w:pPr>
              <w:pStyle w:val="-"/>
              <w:spacing w:line="360" w:lineRule="auto"/>
              <w:rPr>
                <w:bCs/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оценки достижения образовательного результата</w:t>
            </w:r>
          </w:p>
        </w:tc>
      </w:tr>
      <w:tr w:rsidR="007F7696" w:rsidRPr="00EC6C64" w14:paraId="631E92BE" w14:textId="77777777" w:rsidTr="00FD4897">
        <w:tc>
          <w:tcPr>
            <w:tcW w:w="606" w:type="dxa"/>
          </w:tcPr>
          <w:p w14:paraId="72758D91" w14:textId="14D2883E" w:rsidR="007F7696" w:rsidRPr="00EC6C64" w:rsidRDefault="007F7696" w:rsidP="007F7696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4351" w:type="dxa"/>
          </w:tcPr>
          <w:p w14:paraId="22C4D8D5" w14:textId="5625FCD1" w:rsidR="007F7696" w:rsidRPr="00EC6C64" w:rsidRDefault="007F7696" w:rsidP="007F7696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След</w:t>
            </w:r>
            <w:proofErr w:type="spellEnd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взаимодействия</w:t>
            </w:r>
            <w:proofErr w:type="spellEnd"/>
          </w:p>
        </w:tc>
        <w:tc>
          <w:tcPr>
            <w:tcW w:w="4104" w:type="dxa"/>
          </w:tcPr>
          <w:p w14:paraId="74BF1F3E" w14:textId="77777777" w:rsidR="007F7696" w:rsidRPr="00EC6C64" w:rsidRDefault="007F7696" w:rsidP="007F7696">
            <w:pPr>
              <w:pStyle w:val="-"/>
              <w:spacing w:line="360" w:lineRule="auto"/>
              <w:rPr>
                <w:sz w:val="24"/>
                <w:szCs w:val="24"/>
              </w:rPr>
            </w:pPr>
          </w:p>
        </w:tc>
      </w:tr>
      <w:tr w:rsidR="007F7696" w:rsidRPr="00EC6C64" w14:paraId="72537A3B" w14:textId="77777777" w:rsidTr="00FD4897">
        <w:tc>
          <w:tcPr>
            <w:tcW w:w="606" w:type="dxa"/>
          </w:tcPr>
          <w:p w14:paraId="3CE1A23A" w14:textId="5C9D3460" w:rsidR="007F7696" w:rsidRPr="00EC6C64" w:rsidRDefault="007F7696" w:rsidP="007F7696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4.1</w:t>
            </w:r>
          </w:p>
        </w:tc>
        <w:tc>
          <w:tcPr>
            <w:tcW w:w="4351" w:type="dxa"/>
          </w:tcPr>
          <w:p w14:paraId="37195A58" w14:textId="4E76E983" w:rsidR="007F7696" w:rsidRPr="00EC6C64" w:rsidRDefault="007F7696" w:rsidP="007F7696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Отдельные действия пользователя в системе, имеющие смысл с точки зрения обучения (просмотр видео, ответ на конкретный вопрос, запрос подсказки и т.п.)</w:t>
            </w:r>
          </w:p>
        </w:tc>
        <w:tc>
          <w:tcPr>
            <w:tcW w:w="4104" w:type="dxa"/>
          </w:tcPr>
          <w:p w14:paraId="62ABC28D" w14:textId="3822B8C9" w:rsidR="007F7696" w:rsidRPr="00EC6C64" w:rsidRDefault="007F7696" w:rsidP="007F7696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>, выявления слабых мест, а также — для оценки учебного курса / мероприятия</w:t>
            </w:r>
          </w:p>
        </w:tc>
      </w:tr>
      <w:tr w:rsidR="007F7696" w:rsidRPr="00EC6C64" w14:paraId="6DFB93B0" w14:textId="77777777" w:rsidTr="00FD4897">
        <w:tc>
          <w:tcPr>
            <w:tcW w:w="606" w:type="dxa"/>
          </w:tcPr>
          <w:p w14:paraId="26536D91" w14:textId="71D22B56" w:rsidR="007F7696" w:rsidRPr="00EC6C64" w:rsidRDefault="007F7696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4.2</w:t>
            </w:r>
          </w:p>
        </w:tc>
        <w:tc>
          <w:tcPr>
            <w:tcW w:w="4351" w:type="dxa"/>
          </w:tcPr>
          <w:p w14:paraId="699F18D5" w14:textId="675DC736" w:rsidR="007F7696" w:rsidRPr="00EC6C64" w:rsidRDefault="007F7696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"</w:t>
            </w:r>
            <w:proofErr w:type="spellStart"/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Кликстрим</w:t>
            </w:r>
            <w:proofErr w:type="spellEnd"/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": нажатия кнопок, клики, переходы между страницами, скроллинг</w:t>
            </w:r>
          </w:p>
        </w:tc>
        <w:tc>
          <w:tcPr>
            <w:tcW w:w="4104" w:type="dxa"/>
          </w:tcPr>
          <w:p w14:paraId="17889652" w14:textId="53C0871E" w:rsidR="007F7696" w:rsidRPr="00EC6C64" w:rsidRDefault="007F7696" w:rsidP="007F7696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>, выявления слабых мест, а также — для оценки учебного курса / мероприятия</w:t>
            </w:r>
          </w:p>
        </w:tc>
      </w:tr>
      <w:tr w:rsidR="007F7696" w:rsidRPr="00EC6C64" w14:paraId="1E1637F1" w14:textId="77777777" w:rsidTr="00FD4897">
        <w:tc>
          <w:tcPr>
            <w:tcW w:w="606" w:type="dxa"/>
          </w:tcPr>
          <w:p w14:paraId="7F016065" w14:textId="3BADE59A" w:rsidR="007F7696" w:rsidRPr="00EC6C64" w:rsidRDefault="007F7696" w:rsidP="007F7696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4.3</w:t>
            </w:r>
          </w:p>
        </w:tc>
        <w:tc>
          <w:tcPr>
            <w:tcW w:w="4351" w:type="dxa"/>
          </w:tcPr>
          <w:p w14:paraId="72DC1061" w14:textId="3D823773" w:rsidR="007F7696" w:rsidRPr="00EC6C64" w:rsidRDefault="007F7696" w:rsidP="007F7696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Факты и содержание переписки в ИТ-системах (в т.ч. — активность пользователя в открытых системах, соц</w:t>
            </w:r>
            <w:r w:rsidR="00FD4897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иальных 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сетях и т.п.)</w:t>
            </w:r>
          </w:p>
        </w:tc>
        <w:tc>
          <w:tcPr>
            <w:tcW w:w="4104" w:type="dxa"/>
          </w:tcPr>
          <w:p w14:paraId="7F6D45A8" w14:textId="2135E887" w:rsidR="007F7696" w:rsidRPr="00EC6C64" w:rsidRDefault="00FD4897" w:rsidP="007F7696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 xml:space="preserve">, подтверждения некоторых навыков и </w:t>
            </w:r>
            <w:r w:rsidRPr="00EC6C64">
              <w:rPr>
                <w:sz w:val="24"/>
                <w:szCs w:val="24"/>
              </w:rPr>
              <w:lastRenderedPageBreak/>
              <w:t>компетенций, соавторства при совместной работе</w:t>
            </w:r>
          </w:p>
        </w:tc>
      </w:tr>
      <w:tr w:rsidR="00FD4897" w:rsidRPr="00EC6C64" w14:paraId="7A37A90B" w14:textId="77777777" w:rsidTr="00FD4897">
        <w:tc>
          <w:tcPr>
            <w:tcW w:w="606" w:type="dxa"/>
          </w:tcPr>
          <w:p w14:paraId="01237DB9" w14:textId="7D0EE130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lastRenderedPageBreak/>
              <w:t>4.4</w:t>
            </w:r>
          </w:p>
        </w:tc>
        <w:tc>
          <w:tcPr>
            <w:tcW w:w="4351" w:type="dxa"/>
          </w:tcPr>
          <w:p w14:paraId="499ACB31" w14:textId="30A42AD5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Факты общения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участников образовательной деятельности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в очном взаимодействии</w:t>
            </w:r>
          </w:p>
        </w:tc>
        <w:tc>
          <w:tcPr>
            <w:tcW w:w="4104" w:type="dxa"/>
          </w:tcPr>
          <w:p w14:paraId="5271FE5A" w14:textId="55E02AA8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>, подтверждения некоторых навыков и компетенций, соавторства при совместной работе</w:t>
            </w:r>
          </w:p>
        </w:tc>
      </w:tr>
      <w:tr w:rsidR="00FD4897" w:rsidRPr="00EC6C64" w14:paraId="196776FB" w14:textId="77777777" w:rsidTr="00FD4897">
        <w:tc>
          <w:tcPr>
            <w:tcW w:w="606" w:type="dxa"/>
          </w:tcPr>
          <w:p w14:paraId="45EC716A" w14:textId="210CC604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4.5</w:t>
            </w:r>
          </w:p>
        </w:tc>
        <w:tc>
          <w:tcPr>
            <w:tcW w:w="4351" w:type="dxa"/>
          </w:tcPr>
          <w:p w14:paraId="1AC7D2CA" w14:textId="314C2BF7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Отдельные события в системах проектной деятельности (создание задачи, изменение статуса задачи и т.п.)</w:t>
            </w:r>
          </w:p>
        </w:tc>
        <w:tc>
          <w:tcPr>
            <w:tcW w:w="4104" w:type="dxa"/>
          </w:tcPr>
          <w:p w14:paraId="7EEE5CB5" w14:textId="22BED69A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="00F226B4" w:rsidRPr="00EC6C64">
              <w:rPr>
                <w:sz w:val="24"/>
                <w:szCs w:val="24"/>
              </w:rPr>
              <w:t xml:space="preserve"> </w:t>
            </w:r>
            <w:r w:rsidRPr="00EC6C64">
              <w:rPr>
                <w:sz w:val="24"/>
                <w:szCs w:val="24"/>
              </w:rPr>
              <w:t>или проектной команды</w:t>
            </w:r>
          </w:p>
        </w:tc>
      </w:tr>
      <w:tr w:rsidR="00FD4897" w:rsidRPr="00EC6C64" w14:paraId="37F81464" w14:textId="77777777" w:rsidTr="00FD4897">
        <w:tc>
          <w:tcPr>
            <w:tcW w:w="606" w:type="dxa"/>
          </w:tcPr>
          <w:p w14:paraId="436E3336" w14:textId="433302B7" w:rsidR="00FD4897" w:rsidRPr="00EC6C64" w:rsidRDefault="00FD4897" w:rsidP="00FD4897">
            <w:pPr>
              <w:pStyle w:val="-"/>
              <w:jc w:val="left"/>
              <w:rPr>
                <w:rFonts w:eastAsia="SimSun"/>
                <w:bCs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bCs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4351" w:type="dxa"/>
          </w:tcPr>
          <w:p w14:paraId="75AF6E6A" w14:textId="3CBFEA28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bCs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bCs/>
                <w:sz w:val="24"/>
                <w:szCs w:val="24"/>
                <w:lang w:eastAsia="zh-CN" w:bidi="ar"/>
              </w:rPr>
              <w:t>След состояния</w:t>
            </w:r>
          </w:p>
        </w:tc>
        <w:tc>
          <w:tcPr>
            <w:tcW w:w="4104" w:type="dxa"/>
          </w:tcPr>
          <w:p w14:paraId="662BC381" w14:textId="77777777" w:rsidR="00FD4897" w:rsidRPr="00EC6C64" w:rsidRDefault="00FD4897" w:rsidP="00FD4897">
            <w:pPr>
              <w:pStyle w:val="-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D4897" w:rsidRPr="00EC6C64" w14:paraId="484DC837" w14:textId="77777777" w:rsidTr="00FD4897">
        <w:tc>
          <w:tcPr>
            <w:tcW w:w="606" w:type="dxa"/>
          </w:tcPr>
          <w:p w14:paraId="62D689DC" w14:textId="4C30D771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5.1</w:t>
            </w:r>
          </w:p>
        </w:tc>
        <w:tc>
          <w:tcPr>
            <w:tcW w:w="4351" w:type="dxa"/>
          </w:tcPr>
          <w:p w14:paraId="5B739749" w14:textId="7BA0BC7A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Изменение настроек и профиля в ИТ-системах</w:t>
            </w:r>
          </w:p>
        </w:tc>
        <w:tc>
          <w:tcPr>
            <w:tcW w:w="4104" w:type="dxa"/>
          </w:tcPr>
          <w:p w14:paraId="7C7FA79A" w14:textId="1FDB8AFB" w:rsidR="00FD4897" w:rsidRPr="00EC6C64" w:rsidRDefault="00FD4897" w:rsidP="00FD4897">
            <w:pPr>
              <w:pStyle w:val="-"/>
              <w:spacing w:line="360" w:lineRule="auto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глубокого анализа изменения поведения </w:t>
            </w:r>
            <w:r w:rsidR="00F226B4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>, для анализа целей</w:t>
            </w:r>
          </w:p>
        </w:tc>
      </w:tr>
      <w:tr w:rsidR="00FD4897" w:rsidRPr="00EC6C64" w14:paraId="5C2411DA" w14:textId="77777777" w:rsidTr="00FD4897">
        <w:tc>
          <w:tcPr>
            <w:tcW w:w="606" w:type="dxa"/>
          </w:tcPr>
          <w:p w14:paraId="5319BA00" w14:textId="7174E7BB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351" w:type="dxa"/>
          </w:tcPr>
          <w:p w14:paraId="1D0185C4" w14:textId="2CEAD7F6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След</w:t>
            </w:r>
            <w:proofErr w:type="spellEnd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участия</w:t>
            </w:r>
            <w:proofErr w:type="spellEnd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 xml:space="preserve"> / </w:t>
            </w: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мероприятия</w:t>
            </w:r>
            <w:proofErr w:type="spellEnd"/>
          </w:p>
        </w:tc>
        <w:tc>
          <w:tcPr>
            <w:tcW w:w="4104" w:type="dxa"/>
          </w:tcPr>
          <w:p w14:paraId="5E757C07" w14:textId="77777777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</w:p>
        </w:tc>
      </w:tr>
      <w:tr w:rsidR="00FD4897" w:rsidRPr="00EC6C64" w14:paraId="2CA18C45" w14:textId="77777777" w:rsidTr="00FD4897">
        <w:tc>
          <w:tcPr>
            <w:tcW w:w="606" w:type="dxa"/>
          </w:tcPr>
          <w:p w14:paraId="2139E57F" w14:textId="4C8F044A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6.1</w:t>
            </w:r>
          </w:p>
        </w:tc>
        <w:tc>
          <w:tcPr>
            <w:tcW w:w="4351" w:type="dxa"/>
          </w:tcPr>
          <w:p w14:paraId="4525ED36" w14:textId="25A460D4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Фиксация присутствия в определенном месте</w:t>
            </w:r>
          </w:p>
        </w:tc>
        <w:tc>
          <w:tcPr>
            <w:tcW w:w="4104" w:type="dxa"/>
          </w:tcPr>
          <w:p w14:paraId="5B0A13AC" w14:textId="629C53BF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анализа поведения </w:t>
            </w:r>
            <w:r w:rsidR="006E7C91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>, подтверждения компетенций; также — для оценки учебного курса / мероприятия</w:t>
            </w:r>
          </w:p>
        </w:tc>
      </w:tr>
      <w:tr w:rsidR="00FD4897" w:rsidRPr="00EC6C64" w14:paraId="69D82752" w14:textId="77777777" w:rsidTr="00FD4897">
        <w:tc>
          <w:tcPr>
            <w:tcW w:w="606" w:type="dxa"/>
          </w:tcPr>
          <w:p w14:paraId="7305398B" w14:textId="24695B11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6.2</w:t>
            </w:r>
          </w:p>
        </w:tc>
        <w:tc>
          <w:tcPr>
            <w:tcW w:w="4351" w:type="dxa"/>
          </w:tcPr>
          <w:p w14:paraId="2A7D7924" w14:textId="1DFAD055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Фиксация факта использования содержания образования без подтверждающей продуктивной деятельности</w:t>
            </w:r>
          </w:p>
        </w:tc>
        <w:tc>
          <w:tcPr>
            <w:tcW w:w="4104" w:type="dxa"/>
          </w:tcPr>
          <w:p w14:paraId="2A9D266F" w14:textId="149391B1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анализа поведения </w:t>
            </w:r>
            <w:r w:rsidR="00377C15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Pr="00EC6C64">
              <w:rPr>
                <w:sz w:val="24"/>
                <w:szCs w:val="24"/>
              </w:rPr>
              <w:t xml:space="preserve">, подтверждения </w:t>
            </w:r>
            <w:r w:rsidRPr="00EC6C64">
              <w:rPr>
                <w:sz w:val="24"/>
                <w:szCs w:val="24"/>
              </w:rPr>
              <w:lastRenderedPageBreak/>
              <w:t>компетенций; также — для оценки учебного курса / мероприятия</w:t>
            </w:r>
          </w:p>
        </w:tc>
      </w:tr>
      <w:tr w:rsidR="00FD4897" w:rsidRPr="00EC6C64" w14:paraId="0B591751" w14:textId="77777777" w:rsidTr="00FD4897">
        <w:tc>
          <w:tcPr>
            <w:tcW w:w="606" w:type="dxa"/>
          </w:tcPr>
          <w:p w14:paraId="4485886B" w14:textId="46AE0F88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lastRenderedPageBreak/>
              <w:t>6.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4351" w:type="dxa"/>
          </w:tcPr>
          <w:p w14:paraId="51CF3BF3" w14:textId="012DF748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Состав и описание команд </w:t>
            </w:r>
            <w:r w:rsidR="00377C15">
              <w:rPr>
                <w:rFonts w:eastAsia="SimSun"/>
                <w:sz w:val="24"/>
                <w:szCs w:val="24"/>
                <w:lang w:eastAsia="zh-CN" w:bidi="ar"/>
              </w:rPr>
              <w:t xml:space="preserve">обучающихся 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при групповой/командной деятельности</w:t>
            </w:r>
          </w:p>
        </w:tc>
        <w:tc>
          <w:tcPr>
            <w:tcW w:w="4104" w:type="dxa"/>
          </w:tcPr>
          <w:p w14:paraId="163BB345" w14:textId="73C51C0A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подтверждения участия в мероприятии </w:t>
            </w:r>
          </w:p>
        </w:tc>
      </w:tr>
      <w:tr w:rsidR="00FD4897" w:rsidRPr="00EC6C64" w14:paraId="7EEBBCFB" w14:textId="77777777" w:rsidTr="00DA5DB4">
        <w:tc>
          <w:tcPr>
            <w:tcW w:w="606" w:type="dxa"/>
          </w:tcPr>
          <w:p w14:paraId="011A8503" w14:textId="6EEDEE22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6.6</w:t>
            </w:r>
          </w:p>
        </w:tc>
        <w:tc>
          <w:tcPr>
            <w:tcW w:w="4351" w:type="dxa"/>
          </w:tcPr>
          <w:p w14:paraId="716D84D3" w14:textId="3FD1C986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Проявленные роли </w:t>
            </w:r>
            <w:r w:rsidR="00377C15">
              <w:rPr>
                <w:rFonts w:eastAsia="SimSun"/>
                <w:sz w:val="24"/>
                <w:szCs w:val="24"/>
                <w:lang w:eastAsia="zh-CN" w:bidi="ar"/>
              </w:rPr>
              <w:t>обучающегося</w:t>
            </w:r>
            <w:r w:rsidR="00377C15"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в командном взаимодействии</w:t>
            </w:r>
          </w:p>
        </w:tc>
        <w:tc>
          <w:tcPr>
            <w:tcW w:w="4104" w:type="dxa"/>
          </w:tcPr>
          <w:p w14:paraId="118D9076" w14:textId="77F436F9" w:rsidR="00FD4897" w:rsidRPr="00EC6C64" w:rsidRDefault="00FD4897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подтверждения способности выполнения роли</w:t>
            </w:r>
          </w:p>
        </w:tc>
      </w:tr>
      <w:tr w:rsidR="00FD4897" w:rsidRPr="00EC6C64" w14:paraId="1836FB31" w14:textId="77777777" w:rsidTr="00DA5DB4">
        <w:tc>
          <w:tcPr>
            <w:tcW w:w="606" w:type="dxa"/>
          </w:tcPr>
          <w:p w14:paraId="7B865CB3" w14:textId="104F3A81" w:rsidR="00FD4897" w:rsidRPr="00EC6C64" w:rsidRDefault="00FD4897" w:rsidP="00FD4897">
            <w:pPr>
              <w:pStyle w:val="-"/>
              <w:jc w:val="left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6.7</w:t>
            </w:r>
          </w:p>
        </w:tc>
        <w:tc>
          <w:tcPr>
            <w:tcW w:w="4351" w:type="dxa"/>
          </w:tcPr>
          <w:p w14:paraId="6C9F41DA" w14:textId="4A842714" w:rsidR="00FD4897" w:rsidRPr="00EC6C64" w:rsidRDefault="00FD4897" w:rsidP="00FD4897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Описание</w:t>
            </w:r>
            <w:proofErr w:type="spellEnd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проекта</w:t>
            </w:r>
            <w:proofErr w:type="spellEnd"/>
          </w:p>
        </w:tc>
        <w:tc>
          <w:tcPr>
            <w:tcW w:w="4104" w:type="dxa"/>
          </w:tcPr>
          <w:p w14:paraId="34AE27BB" w14:textId="47C41E93" w:rsidR="00FD4897" w:rsidRPr="00EC6C64" w:rsidRDefault="003C15AF" w:rsidP="00FD4897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>Выборка должна обеспечивать использование данных для выявления образовательных результатов, основанных на проектной деятельности</w:t>
            </w:r>
          </w:p>
        </w:tc>
      </w:tr>
      <w:tr w:rsidR="003C15AF" w:rsidRPr="00EC6C64" w14:paraId="3F2C2B5B" w14:textId="77777777" w:rsidTr="00DA5DB4">
        <w:tc>
          <w:tcPr>
            <w:tcW w:w="606" w:type="dxa"/>
          </w:tcPr>
          <w:p w14:paraId="173D1244" w14:textId="00D34509" w:rsidR="003C15AF" w:rsidRPr="00EC6C64" w:rsidRDefault="003C15AF" w:rsidP="003C15AF">
            <w:pPr>
              <w:pStyle w:val="-"/>
              <w:jc w:val="left"/>
              <w:rPr>
                <w:rFonts w:eastAsia="SimSun"/>
                <w:sz w:val="24"/>
                <w:szCs w:val="24"/>
                <w:lang w:val="en-US" w:eastAsia="zh-CN" w:bidi="ar"/>
              </w:rPr>
            </w:pPr>
            <w:r w:rsidRPr="00EC6C64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14:paraId="1CF278E5" w14:textId="440C18BA" w:rsidR="003C15AF" w:rsidRPr="00EC6C64" w:rsidRDefault="003C15AF" w:rsidP="003C15AF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Целеполагание и продвижение по траектории</w:t>
            </w:r>
          </w:p>
        </w:tc>
        <w:tc>
          <w:tcPr>
            <w:tcW w:w="4104" w:type="dxa"/>
          </w:tcPr>
          <w:p w14:paraId="1D14B9E4" w14:textId="77777777" w:rsidR="003C15AF" w:rsidRPr="00EC6C64" w:rsidRDefault="003C15AF" w:rsidP="003C15AF">
            <w:pPr>
              <w:pStyle w:val="-"/>
              <w:spacing w:line="360" w:lineRule="auto"/>
              <w:rPr>
                <w:sz w:val="24"/>
                <w:szCs w:val="24"/>
              </w:rPr>
            </w:pPr>
          </w:p>
        </w:tc>
      </w:tr>
      <w:tr w:rsidR="003C15AF" w:rsidRPr="00EC6C64" w14:paraId="42A049FD" w14:textId="77777777" w:rsidTr="00DA5DB4">
        <w:tc>
          <w:tcPr>
            <w:tcW w:w="606" w:type="dxa"/>
          </w:tcPr>
          <w:p w14:paraId="398D5C2E" w14:textId="1A433499" w:rsidR="003C15AF" w:rsidRPr="00EC6C64" w:rsidRDefault="003C15AF" w:rsidP="003C15AF">
            <w:pPr>
              <w:pStyle w:val="-"/>
              <w:jc w:val="left"/>
              <w:rPr>
                <w:sz w:val="24"/>
                <w:szCs w:val="24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.1</w:t>
            </w:r>
          </w:p>
        </w:tc>
        <w:tc>
          <w:tcPr>
            <w:tcW w:w="4351" w:type="dxa"/>
          </w:tcPr>
          <w:p w14:paraId="7F162F1E" w14:textId="1F458236" w:rsidR="003C15AF" w:rsidRPr="00EC6C64" w:rsidRDefault="003C15AF" w:rsidP="003C15AF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Цели пользователя (декларируемые им самим)</w:t>
            </w:r>
          </w:p>
        </w:tc>
        <w:tc>
          <w:tcPr>
            <w:tcW w:w="4104" w:type="dxa"/>
          </w:tcPr>
          <w:p w14:paraId="111A8D02" w14:textId="33BDDC69" w:rsidR="003C15AF" w:rsidRPr="00EC6C64" w:rsidRDefault="00DA5DB4" w:rsidP="003C15AF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построения персональной траектории обучения, работы </w:t>
            </w:r>
            <w:r w:rsidR="00377C15">
              <w:rPr>
                <w:sz w:val="24"/>
                <w:szCs w:val="24"/>
              </w:rPr>
              <w:t>педагогов</w:t>
            </w:r>
          </w:p>
        </w:tc>
      </w:tr>
      <w:tr w:rsidR="003C15AF" w:rsidRPr="00EC6C64" w14:paraId="28E00D8F" w14:textId="77777777" w:rsidTr="00DA5DB4">
        <w:tc>
          <w:tcPr>
            <w:tcW w:w="606" w:type="dxa"/>
          </w:tcPr>
          <w:p w14:paraId="361F00EC" w14:textId="3674FE8B" w:rsidR="003C15AF" w:rsidRPr="00EC6C64" w:rsidRDefault="003C15AF" w:rsidP="003C15AF">
            <w:pPr>
              <w:pStyle w:val="-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>7</w:t>
            </w:r>
            <w:r w:rsidRPr="00EC6C64">
              <w:rPr>
                <w:rFonts w:eastAsia="SimSun"/>
                <w:sz w:val="24"/>
                <w:szCs w:val="24"/>
                <w:lang w:val="en-US" w:eastAsia="zh-CN" w:bidi="ar"/>
              </w:rPr>
              <w:t>.2</w:t>
            </w:r>
          </w:p>
        </w:tc>
        <w:tc>
          <w:tcPr>
            <w:tcW w:w="4351" w:type="dxa"/>
          </w:tcPr>
          <w:p w14:paraId="5E733972" w14:textId="4155DAEF" w:rsidR="003C15AF" w:rsidRPr="00EC6C64" w:rsidRDefault="003C15AF" w:rsidP="003C15AF">
            <w:pPr>
              <w:pStyle w:val="-"/>
              <w:spacing w:line="360" w:lineRule="auto"/>
              <w:jc w:val="left"/>
              <w:rPr>
                <w:rFonts w:eastAsia="SimSun"/>
                <w:sz w:val="24"/>
                <w:szCs w:val="24"/>
                <w:lang w:eastAsia="zh-CN" w:bidi="ar"/>
              </w:rPr>
            </w:pPr>
            <w:r w:rsidRPr="00EC6C64">
              <w:rPr>
                <w:rFonts w:eastAsia="SimSun"/>
                <w:sz w:val="24"/>
                <w:szCs w:val="24"/>
                <w:lang w:eastAsia="zh-CN" w:bidi="ar"/>
              </w:rPr>
              <w:t xml:space="preserve">Рефлексия о достижении целей / продвижении </w:t>
            </w:r>
          </w:p>
        </w:tc>
        <w:tc>
          <w:tcPr>
            <w:tcW w:w="4104" w:type="dxa"/>
          </w:tcPr>
          <w:p w14:paraId="056FB0D8" w14:textId="26731062" w:rsidR="003C15AF" w:rsidRPr="00EC6C64" w:rsidRDefault="00DA5DB4" w:rsidP="003C15AF">
            <w:pPr>
              <w:pStyle w:val="-"/>
              <w:spacing w:line="360" w:lineRule="auto"/>
              <w:rPr>
                <w:sz w:val="24"/>
                <w:szCs w:val="24"/>
              </w:rPr>
            </w:pPr>
            <w:r w:rsidRPr="00EC6C64">
              <w:rPr>
                <w:sz w:val="24"/>
                <w:szCs w:val="24"/>
              </w:rPr>
              <w:t xml:space="preserve">Выборка должна обеспечивать использование данных для построения персональной траектории обучения, работы </w:t>
            </w:r>
            <w:r w:rsidR="00377C15">
              <w:rPr>
                <w:sz w:val="24"/>
                <w:szCs w:val="24"/>
              </w:rPr>
              <w:t>педагогов</w:t>
            </w:r>
          </w:p>
        </w:tc>
      </w:tr>
    </w:tbl>
    <w:p w14:paraId="3EB14B3A" w14:textId="530F2120" w:rsidR="00BC6294" w:rsidRDefault="00BC6294" w:rsidP="007E01FD">
      <w:pPr>
        <w:pStyle w:val="-"/>
        <w:sectPr w:rsidR="00BC6294" w:rsidSect="008C493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oddPage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19"/>
      </w:tblGrid>
      <w:tr w:rsidR="00EC6C64" w:rsidRPr="00EC6C64" w14:paraId="0F2079A3" w14:textId="77777777" w:rsidTr="00FA05D2">
        <w:tc>
          <w:tcPr>
            <w:tcW w:w="4643" w:type="dxa"/>
            <w:tcBorders>
              <w:top w:val="single" w:sz="4" w:space="0" w:color="auto"/>
            </w:tcBorders>
          </w:tcPr>
          <w:p w14:paraId="329FD693" w14:textId="6D642A15" w:rsidR="007359E7" w:rsidRPr="00EC6C64" w:rsidRDefault="007359E7" w:rsidP="00FA05D2">
            <w:pPr>
              <w:pStyle w:val="-"/>
              <w:spacing w:before="240"/>
              <w:rPr>
                <w:color w:val="000000" w:themeColor="text1"/>
              </w:rPr>
            </w:pPr>
            <w:r w:rsidRPr="00EC6C64">
              <w:rPr>
                <w:color w:val="000000" w:themeColor="text1"/>
              </w:rPr>
              <w:lastRenderedPageBreak/>
              <w:t>УДК</w:t>
            </w:r>
            <w:r w:rsidR="00B4126F" w:rsidRPr="00EC6C64">
              <w:rPr>
                <w:color w:val="000000" w:themeColor="text1"/>
              </w:rPr>
              <w:t xml:space="preserve"> </w:t>
            </w:r>
            <w:r w:rsidR="00EC6C64" w:rsidRPr="00EC6C64">
              <w:rPr>
                <w:color w:val="000000" w:themeColor="text1"/>
              </w:rPr>
              <w:t>004.896:006.354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38F7A277" w14:textId="0C11AD34" w:rsidR="007359E7" w:rsidRPr="00EC6C64" w:rsidRDefault="007359E7" w:rsidP="00FA05D2">
            <w:pPr>
              <w:pStyle w:val="-"/>
              <w:spacing w:before="240"/>
              <w:jc w:val="right"/>
              <w:rPr>
                <w:color w:val="000000" w:themeColor="text1"/>
              </w:rPr>
            </w:pPr>
            <w:r w:rsidRPr="00EC6C64">
              <w:rPr>
                <w:color w:val="000000" w:themeColor="text1"/>
              </w:rPr>
              <w:t>ОКС</w:t>
            </w:r>
            <w:r w:rsidR="00A3209A" w:rsidRPr="00EC6C64">
              <w:rPr>
                <w:color w:val="000000" w:themeColor="text1"/>
              </w:rPr>
              <w:t xml:space="preserve"> </w:t>
            </w:r>
            <w:r w:rsidR="00EC6C64" w:rsidRPr="00EC6C64">
              <w:rPr>
                <w:color w:val="000000" w:themeColor="text1"/>
              </w:rPr>
              <w:t>35.240.90</w:t>
            </w:r>
          </w:p>
        </w:tc>
      </w:tr>
      <w:tr w:rsidR="007359E7" w14:paraId="1D574088" w14:textId="77777777" w:rsidTr="00FA05D2">
        <w:tc>
          <w:tcPr>
            <w:tcW w:w="9287" w:type="dxa"/>
            <w:gridSpan w:val="2"/>
          </w:tcPr>
          <w:p w14:paraId="6BE723DA" w14:textId="77777777" w:rsidR="007359E7" w:rsidRDefault="007359E7" w:rsidP="00FA05D2">
            <w:pPr>
              <w:pStyle w:val="-"/>
            </w:pPr>
          </w:p>
        </w:tc>
      </w:tr>
      <w:tr w:rsidR="007359E7" w14:paraId="16E00641" w14:textId="77777777" w:rsidTr="00FA05D2">
        <w:tc>
          <w:tcPr>
            <w:tcW w:w="9287" w:type="dxa"/>
            <w:gridSpan w:val="2"/>
            <w:tcBorders>
              <w:bottom w:val="single" w:sz="8" w:space="0" w:color="auto"/>
            </w:tcBorders>
          </w:tcPr>
          <w:p w14:paraId="37536F42" w14:textId="76634F9F" w:rsidR="007359E7" w:rsidRDefault="007359E7" w:rsidP="00FA05D2">
            <w:pPr>
              <w:pStyle w:val="-"/>
              <w:spacing w:line="360" w:lineRule="auto"/>
            </w:pPr>
            <w:r>
              <w:t>Ключевые слова:</w:t>
            </w:r>
            <w:r w:rsidR="00B4126F">
              <w:t xml:space="preserve"> технологии искусственного интеллекта,</w:t>
            </w:r>
            <w:r w:rsidR="00DB681D">
              <w:t xml:space="preserve"> образование,</w:t>
            </w:r>
            <w:r w:rsidR="00B94CCA">
              <w:t xml:space="preserve"> </w:t>
            </w:r>
            <w:r w:rsidR="00DA5DB4">
              <w:t>требования</w:t>
            </w:r>
            <w:r w:rsidR="00B94CCA">
              <w:t>,</w:t>
            </w:r>
            <w:r w:rsidR="00B4126F">
              <w:t xml:space="preserve"> </w:t>
            </w:r>
            <w:r w:rsidR="00DA5DB4">
              <w:t>контрольные выборки, исходные данные, испытание систем искусственного интеллекта в образовании</w:t>
            </w:r>
          </w:p>
        </w:tc>
      </w:tr>
    </w:tbl>
    <w:p w14:paraId="2B5CA5D6" w14:textId="77777777" w:rsidR="006F317B" w:rsidRDefault="006F317B" w:rsidP="00AE13F3">
      <w:pPr>
        <w:pStyle w:val="-"/>
      </w:pPr>
    </w:p>
    <w:p w14:paraId="695FCF64" w14:textId="77777777" w:rsidR="003B377A" w:rsidRDefault="003B377A" w:rsidP="00AE13F3">
      <w:pPr>
        <w:pStyle w:val="-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214"/>
        <w:gridCol w:w="283"/>
        <w:gridCol w:w="1843"/>
        <w:gridCol w:w="284"/>
        <w:gridCol w:w="2408"/>
      </w:tblGrid>
      <w:tr w:rsidR="003B377A" w14:paraId="6FA13757" w14:textId="77777777" w:rsidTr="00EC6C64">
        <w:tc>
          <w:tcPr>
            <w:tcW w:w="2039" w:type="dxa"/>
            <w:vAlign w:val="bottom"/>
          </w:tcPr>
          <w:p w14:paraId="1BA41E73" w14:textId="77777777" w:rsidR="003B377A" w:rsidRDefault="003B377A" w:rsidP="00FA05D2">
            <w:pPr>
              <w:pStyle w:val="-"/>
            </w:pPr>
            <w:r>
              <w:t>Руководитель</w:t>
            </w:r>
          </w:p>
          <w:p w14:paraId="0230E392" w14:textId="77777777" w:rsidR="003B377A" w:rsidRDefault="003B377A" w:rsidP="00FA05D2">
            <w:pPr>
              <w:pStyle w:val="-"/>
            </w:pPr>
            <w:r>
              <w:t>разработки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14:paraId="2896F796" w14:textId="27EC025C" w:rsidR="003B377A" w:rsidRDefault="00CD435A" w:rsidP="00FA05D2">
            <w:pPr>
              <w:pStyle w:val="-"/>
            </w:pPr>
            <w:r>
              <w:t>Заведующий лабораторией</w:t>
            </w:r>
          </w:p>
        </w:tc>
        <w:tc>
          <w:tcPr>
            <w:tcW w:w="283" w:type="dxa"/>
            <w:vAlign w:val="bottom"/>
          </w:tcPr>
          <w:p w14:paraId="42A4FB07" w14:textId="77777777" w:rsidR="003B377A" w:rsidRDefault="003B377A" w:rsidP="00FA05D2">
            <w:pPr>
              <w:pStyle w:val="-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E3F1B9A" w14:textId="77777777" w:rsidR="003B377A" w:rsidRDefault="003B377A" w:rsidP="00FA05D2">
            <w:pPr>
              <w:pStyle w:val="-"/>
            </w:pPr>
          </w:p>
        </w:tc>
        <w:tc>
          <w:tcPr>
            <w:tcW w:w="284" w:type="dxa"/>
            <w:vAlign w:val="bottom"/>
          </w:tcPr>
          <w:p w14:paraId="6612B78A" w14:textId="77777777" w:rsidR="003B377A" w:rsidRDefault="003B377A" w:rsidP="00FA05D2">
            <w:pPr>
              <w:pStyle w:val="-"/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771805BE" w14:textId="79680DA5" w:rsidR="003B377A" w:rsidRDefault="00CD435A" w:rsidP="00FA05D2">
            <w:pPr>
              <w:pStyle w:val="-"/>
            </w:pPr>
            <w:r>
              <w:t>И.А. Карлов</w:t>
            </w:r>
          </w:p>
        </w:tc>
      </w:tr>
      <w:tr w:rsidR="003B377A" w:rsidRPr="003B377A" w14:paraId="0F1FF49B" w14:textId="77777777" w:rsidTr="00EC6C64">
        <w:tc>
          <w:tcPr>
            <w:tcW w:w="2039" w:type="dxa"/>
          </w:tcPr>
          <w:p w14:paraId="16D50569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053D49EA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должность</w:t>
            </w:r>
          </w:p>
        </w:tc>
        <w:tc>
          <w:tcPr>
            <w:tcW w:w="283" w:type="dxa"/>
          </w:tcPr>
          <w:p w14:paraId="1B495566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75DF727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личная подпись</w:t>
            </w:r>
          </w:p>
        </w:tc>
        <w:tc>
          <w:tcPr>
            <w:tcW w:w="284" w:type="dxa"/>
          </w:tcPr>
          <w:p w14:paraId="1ADF8FDA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D9E5B44" w14:textId="77777777" w:rsidR="003B377A" w:rsidRPr="003B377A" w:rsidRDefault="003B377A" w:rsidP="003B377A">
            <w:pPr>
              <w:pStyle w:val="-"/>
              <w:jc w:val="center"/>
              <w:rPr>
                <w:sz w:val="18"/>
              </w:rPr>
            </w:pPr>
            <w:r w:rsidRPr="003B377A">
              <w:rPr>
                <w:sz w:val="18"/>
              </w:rPr>
              <w:t>инициалы, фамилия</w:t>
            </w:r>
          </w:p>
        </w:tc>
      </w:tr>
    </w:tbl>
    <w:p w14:paraId="4D124E9A" w14:textId="77777777" w:rsidR="003B377A" w:rsidRDefault="003B377A" w:rsidP="00B87220">
      <w:pPr>
        <w:pStyle w:val="-"/>
      </w:pPr>
    </w:p>
    <w:sectPr w:rsidR="003B377A" w:rsidSect="00AE13F3">
      <w:headerReference w:type="first" r:id="rId27"/>
      <w:footerReference w:type="first" r:id="rId2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C195" w14:textId="77777777" w:rsidR="00983E43" w:rsidRDefault="00983E43" w:rsidP="00E3333A">
      <w:pPr>
        <w:spacing w:after="0"/>
      </w:pPr>
      <w:r>
        <w:separator/>
      </w:r>
    </w:p>
  </w:endnote>
  <w:endnote w:type="continuationSeparator" w:id="0">
    <w:p w14:paraId="43A3D57D" w14:textId="77777777" w:rsidR="00983E43" w:rsidRDefault="00983E43" w:rsidP="00E33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22035"/>
      <w:docPartObj>
        <w:docPartGallery w:val="Page Numbers (Bottom of Page)"/>
        <w:docPartUnique/>
      </w:docPartObj>
    </w:sdtPr>
    <w:sdtEndPr/>
    <w:sdtContent>
      <w:p w14:paraId="4100E330" w14:textId="77777777" w:rsidR="00DA5DB4" w:rsidRDefault="00DA5D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A186E7F" w14:textId="77777777" w:rsidR="00DA5DB4" w:rsidRDefault="00DA5DB4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8"/>
      </w:rPr>
      <w:id w:val="-1372074527"/>
      <w:docPartObj>
        <w:docPartGallery w:val="Page Numbers (Bottom of Page)"/>
        <w:docPartUnique/>
      </w:docPartObj>
    </w:sdtPr>
    <w:sdtEndPr/>
    <w:sdtContent>
      <w:p w14:paraId="48149C54" w14:textId="6DA6D618" w:rsidR="00DA5DB4" w:rsidRDefault="00DA5DB4" w:rsidP="00C1221D">
        <w:pPr>
          <w:pStyle w:val="a6"/>
          <w:jc w:val="left"/>
          <w:rPr>
            <w:rFonts w:cs="Arial"/>
            <w:szCs w:val="28"/>
          </w:rPr>
        </w:pPr>
        <w:r w:rsidRPr="00684C69">
          <w:rPr>
            <w:rFonts w:cs="Arial"/>
            <w:szCs w:val="28"/>
          </w:rPr>
          <w:fldChar w:fldCharType="begin"/>
        </w:r>
        <w:r w:rsidRPr="00684C69">
          <w:rPr>
            <w:rFonts w:cs="Arial"/>
            <w:szCs w:val="28"/>
          </w:rPr>
          <w:instrText>PAGE   \* MERGEFORMAT</w:instrText>
        </w:r>
        <w:r w:rsidRPr="00684C69">
          <w:rPr>
            <w:rFonts w:cs="Arial"/>
            <w:szCs w:val="28"/>
          </w:rPr>
          <w:fldChar w:fldCharType="separate"/>
        </w:r>
        <w:r w:rsidR="00B87220">
          <w:rPr>
            <w:rFonts w:cs="Arial"/>
            <w:noProof/>
            <w:szCs w:val="28"/>
          </w:rPr>
          <w:t>14</w:t>
        </w:r>
        <w:r w:rsidRPr="00684C69">
          <w:rPr>
            <w:rFonts w:cs="Arial"/>
            <w:szCs w:val="28"/>
          </w:rPr>
          <w:fldChar w:fldCharType="end"/>
        </w:r>
      </w:p>
    </w:sdtContent>
  </w:sdt>
  <w:p w14:paraId="59BE21F9" w14:textId="77777777" w:rsidR="00DA5DB4" w:rsidRPr="00AE13F3" w:rsidRDefault="00DA5DB4" w:rsidP="00C1221D">
    <w:pPr>
      <w:pStyle w:val="a6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0E7D" w14:textId="77777777" w:rsidR="00DA5DB4" w:rsidRDefault="00DA5DB4" w:rsidP="001D07C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021E" w14:textId="77777777" w:rsidR="00DA5DB4" w:rsidRPr="00066F72" w:rsidRDefault="00DA5DB4" w:rsidP="001D07CD">
    <w:pPr>
      <w:spacing w:after="0"/>
      <w:jc w:val="center"/>
      <w:rPr>
        <w:rFonts w:cs="Arial"/>
        <w:sz w:val="24"/>
        <w:szCs w:val="28"/>
      </w:rPr>
    </w:pPr>
    <w:r>
      <w:rPr>
        <w:rFonts w:cs="Arial"/>
        <w:sz w:val="24"/>
        <w:szCs w:val="28"/>
      </w:rPr>
      <w:t>Москва</w:t>
    </w:r>
  </w:p>
  <w:p w14:paraId="1DCC1F54" w14:textId="151EEDDB" w:rsidR="00DA5DB4" w:rsidRDefault="00DA5DB4" w:rsidP="001D07CD">
    <w:pPr>
      <w:pStyle w:val="a6"/>
      <w:jc w:val="center"/>
    </w:pPr>
    <w:r>
      <w:rPr>
        <w:rFonts w:cs="Arial"/>
        <w:szCs w:val="28"/>
      </w:rPr>
      <w:t>202</w:t>
    </w:r>
    <w:r w:rsidR="008622F1">
      <w:rPr>
        <w:rFonts w:cs="Arial"/>
        <w:szCs w:val="2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96185"/>
      <w:docPartObj>
        <w:docPartGallery w:val="Page Numbers (Bottom of Page)"/>
        <w:docPartUnique/>
      </w:docPartObj>
    </w:sdtPr>
    <w:sdtEndPr>
      <w:rPr>
        <w:rFonts w:cs="Arial"/>
        <w:szCs w:val="28"/>
      </w:rPr>
    </w:sdtEndPr>
    <w:sdtContent>
      <w:p w14:paraId="437D42AF" w14:textId="77777777" w:rsidR="00DA5DB4" w:rsidRPr="001E1FD2" w:rsidRDefault="00DA5DB4" w:rsidP="001E1FD2">
        <w:pPr>
          <w:pStyle w:val="a6"/>
          <w:rPr>
            <w:rFonts w:cs="Arial"/>
            <w:szCs w:val="28"/>
          </w:rPr>
        </w:pPr>
        <w:r w:rsidRPr="001E1FD2">
          <w:rPr>
            <w:rFonts w:cs="Arial"/>
            <w:szCs w:val="28"/>
          </w:rPr>
          <w:fldChar w:fldCharType="begin"/>
        </w:r>
        <w:r w:rsidRPr="001E1FD2">
          <w:rPr>
            <w:rFonts w:cs="Arial"/>
            <w:szCs w:val="28"/>
          </w:rPr>
          <w:instrText>PAGE   \* MERGEFORMAT</w:instrText>
        </w:r>
        <w:r w:rsidRPr="001E1FD2">
          <w:rPr>
            <w:rFonts w:cs="Arial"/>
            <w:szCs w:val="28"/>
          </w:rPr>
          <w:fldChar w:fldCharType="separate"/>
        </w:r>
        <w:r>
          <w:rPr>
            <w:rFonts w:cs="Arial"/>
            <w:noProof/>
            <w:szCs w:val="28"/>
          </w:rPr>
          <w:t>IV</w:t>
        </w:r>
        <w:r w:rsidRPr="001E1FD2">
          <w:rPr>
            <w:rFonts w:cs="Arial"/>
            <w:szCs w:val="28"/>
          </w:rPr>
          <w:fldChar w:fldCharType="end"/>
        </w:r>
      </w:p>
    </w:sdtContent>
  </w:sdt>
  <w:p w14:paraId="37741967" w14:textId="77777777" w:rsidR="00DA5DB4" w:rsidRDefault="00DA5DB4" w:rsidP="007359E7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8"/>
      </w:rPr>
      <w:id w:val="-769700720"/>
      <w:docPartObj>
        <w:docPartGallery w:val="Page Numbers (Bottom of Page)"/>
        <w:docPartUnique/>
      </w:docPartObj>
    </w:sdtPr>
    <w:sdtEndPr/>
    <w:sdtContent>
      <w:p w14:paraId="0DF2859C" w14:textId="77777777" w:rsidR="00DA5DB4" w:rsidRPr="00AE13F3" w:rsidRDefault="00DA5DB4" w:rsidP="00AE13F3">
        <w:pPr>
          <w:pStyle w:val="a6"/>
          <w:jc w:val="right"/>
          <w:rPr>
            <w:rFonts w:cs="Arial"/>
            <w:b/>
            <w:szCs w:val="28"/>
          </w:rPr>
        </w:pPr>
        <w:r w:rsidRPr="00684C69">
          <w:rPr>
            <w:rFonts w:cs="Arial"/>
            <w:szCs w:val="28"/>
          </w:rPr>
          <w:fldChar w:fldCharType="begin"/>
        </w:r>
        <w:r w:rsidRPr="00684C69">
          <w:rPr>
            <w:rFonts w:cs="Arial"/>
            <w:szCs w:val="28"/>
          </w:rPr>
          <w:instrText>PAGE   \* MERGEFORMAT</w:instrText>
        </w:r>
        <w:r w:rsidRPr="00684C69">
          <w:rPr>
            <w:rFonts w:cs="Arial"/>
            <w:szCs w:val="28"/>
          </w:rPr>
          <w:fldChar w:fldCharType="separate"/>
        </w:r>
        <w:r>
          <w:rPr>
            <w:rFonts w:cs="Arial"/>
            <w:noProof/>
            <w:szCs w:val="28"/>
          </w:rPr>
          <w:t>III</w:t>
        </w:r>
        <w:r w:rsidRPr="00684C69">
          <w:rPr>
            <w:rFonts w:cs="Arial"/>
            <w:szCs w:val="28"/>
          </w:rPr>
          <w:fldChar w:fldCharType="end"/>
        </w:r>
      </w:p>
    </w:sdtContent>
  </w:sdt>
  <w:p w14:paraId="2BFC6F31" w14:textId="77777777" w:rsidR="00DA5DB4" w:rsidRPr="00AE13F3" w:rsidRDefault="00DA5DB4" w:rsidP="007359E7">
    <w:pPr>
      <w:pStyle w:val="a6"/>
      <w:jc w:val="right"/>
      <w:rPr>
        <w:rFonts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8"/>
      </w:rPr>
      <w:id w:val="-1942907261"/>
      <w:docPartObj>
        <w:docPartGallery w:val="Page Numbers (Bottom of Page)"/>
        <w:docPartUnique/>
      </w:docPartObj>
    </w:sdtPr>
    <w:sdtEndPr/>
    <w:sdtContent>
      <w:p w14:paraId="4B425DA7" w14:textId="26D87C4A" w:rsidR="00DA5DB4" w:rsidRDefault="00DA5DB4" w:rsidP="00C1221D">
        <w:pPr>
          <w:pStyle w:val="a6"/>
          <w:jc w:val="left"/>
          <w:rPr>
            <w:rFonts w:cs="Arial"/>
            <w:szCs w:val="28"/>
          </w:rPr>
        </w:pPr>
        <w:r w:rsidRPr="00684C69">
          <w:rPr>
            <w:rFonts w:cs="Arial"/>
            <w:szCs w:val="28"/>
          </w:rPr>
          <w:fldChar w:fldCharType="begin"/>
        </w:r>
        <w:r w:rsidRPr="00684C69">
          <w:rPr>
            <w:rFonts w:cs="Arial"/>
            <w:szCs w:val="28"/>
          </w:rPr>
          <w:instrText>PAGE   \* MERGEFORMAT</w:instrText>
        </w:r>
        <w:r w:rsidRPr="00684C69">
          <w:rPr>
            <w:rFonts w:cs="Arial"/>
            <w:szCs w:val="28"/>
          </w:rPr>
          <w:fldChar w:fldCharType="separate"/>
        </w:r>
        <w:r w:rsidR="00B87220">
          <w:rPr>
            <w:rFonts w:cs="Arial"/>
            <w:noProof/>
            <w:szCs w:val="28"/>
          </w:rPr>
          <w:t>II</w:t>
        </w:r>
        <w:r w:rsidRPr="00684C69">
          <w:rPr>
            <w:rFonts w:cs="Arial"/>
            <w:szCs w:val="28"/>
          </w:rPr>
          <w:fldChar w:fldCharType="end"/>
        </w:r>
      </w:p>
    </w:sdtContent>
  </w:sdt>
  <w:p w14:paraId="4C0FB738" w14:textId="77777777" w:rsidR="00DA5DB4" w:rsidRPr="00AE13F3" w:rsidRDefault="00DA5DB4" w:rsidP="00C1221D">
    <w:pPr>
      <w:pStyle w:val="a6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410933"/>
      <w:docPartObj>
        <w:docPartGallery w:val="Page Numbers (Bottom of Page)"/>
        <w:docPartUnique/>
      </w:docPartObj>
    </w:sdtPr>
    <w:sdtEndPr>
      <w:rPr>
        <w:rFonts w:cs="Arial"/>
        <w:szCs w:val="28"/>
      </w:rPr>
    </w:sdtEndPr>
    <w:sdtContent>
      <w:p w14:paraId="00EF9770" w14:textId="6B8A41B4" w:rsidR="00DA5DB4" w:rsidRPr="001E1FD2" w:rsidRDefault="00DA5DB4" w:rsidP="001E1FD2">
        <w:pPr>
          <w:pStyle w:val="a6"/>
          <w:rPr>
            <w:rFonts w:cs="Arial"/>
            <w:szCs w:val="28"/>
          </w:rPr>
        </w:pPr>
        <w:r w:rsidRPr="001E1FD2">
          <w:rPr>
            <w:rFonts w:cs="Arial"/>
            <w:szCs w:val="28"/>
          </w:rPr>
          <w:fldChar w:fldCharType="begin"/>
        </w:r>
        <w:r w:rsidRPr="001E1FD2">
          <w:rPr>
            <w:rFonts w:cs="Arial"/>
            <w:szCs w:val="28"/>
          </w:rPr>
          <w:instrText>PAGE   \* MERGEFORMAT</w:instrText>
        </w:r>
        <w:r w:rsidRPr="001E1FD2">
          <w:rPr>
            <w:rFonts w:cs="Arial"/>
            <w:szCs w:val="28"/>
          </w:rPr>
          <w:fldChar w:fldCharType="separate"/>
        </w:r>
        <w:r w:rsidR="00B87220">
          <w:rPr>
            <w:rFonts w:cs="Arial"/>
            <w:noProof/>
            <w:szCs w:val="28"/>
          </w:rPr>
          <w:t>12</w:t>
        </w:r>
        <w:r w:rsidRPr="001E1FD2">
          <w:rPr>
            <w:rFonts w:cs="Arial"/>
            <w:szCs w:val="28"/>
          </w:rPr>
          <w:fldChar w:fldCharType="end"/>
        </w:r>
      </w:p>
    </w:sdtContent>
  </w:sdt>
  <w:p w14:paraId="02916721" w14:textId="77777777" w:rsidR="00DA5DB4" w:rsidRDefault="00DA5DB4" w:rsidP="007359E7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8"/>
      </w:rPr>
      <w:id w:val="2079404689"/>
      <w:docPartObj>
        <w:docPartGallery w:val="Page Numbers (Bottom of Page)"/>
        <w:docPartUnique/>
      </w:docPartObj>
    </w:sdtPr>
    <w:sdtEndPr/>
    <w:sdtContent>
      <w:p w14:paraId="42382510" w14:textId="62FBF2A8" w:rsidR="00DA5DB4" w:rsidRPr="00AE13F3" w:rsidRDefault="00DA5DB4" w:rsidP="00AE13F3">
        <w:pPr>
          <w:pStyle w:val="a6"/>
          <w:jc w:val="right"/>
          <w:rPr>
            <w:rFonts w:cs="Arial"/>
            <w:b/>
            <w:szCs w:val="28"/>
          </w:rPr>
        </w:pPr>
        <w:r w:rsidRPr="00684C69">
          <w:rPr>
            <w:rFonts w:cs="Arial"/>
            <w:szCs w:val="28"/>
          </w:rPr>
          <w:fldChar w:fldCharType="begin"/>
        </w:r>
        <w:r w:rsidRPr="00684C69">
          <w:rPr>
            <w:rFonts w:cs="Arial"/>
            <w:szCs w:val="28"/>
          </w:rPr>
          <w:instrText>PAGE   \* MERGEFORMAT</w:instrText>
        </w:r>
        <w:r w:rsidRPr="00684C69">
          <w:rPr>
            <w:rFonts w:cs="Arial"/>
            <w:szCs w:val="28"/>
          </w:rPr>
          <w:fldChar w:fldCharType="separate"/>
        </w:r>
        <w:r w:rsidR="00B87220">
          <w:rPr>
            <w:rFonts w:cs="Arial"/>
            <w:noProof/>
            <w:szCs w:val="28"/>
          </w:rPr>
          <w:t>13</w:t>
        </w:r>
        <w:r w:rsidRPr="00684C69">
          <w:rPr>
            <w:rFonts w:cs="Arial"/>
            <w:szCs w:val="28"/>
          </w:rPr>
          <w:fldChar w:fldCharType="end"/>
        </w:r>
      </w:p>
    </w:sdtContent>
  </w:sdt>
  <w:p w14:paraId="7EF29FC0" w14:textId="77777777" w:rsidR="00DA5DB4" w:rsidRPr="00AE13F3" w:rsidRDefault="00DA5DB4" w:rsidP="007359E7">
    <w:pPr>
      <w:pStyle w:val="a6"/>
      <w:jc w:val="right"/>
      <w:rPr>
        <w:rFonts w:cs="Arial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8"/>
      </w:rPr>
      <w:id w:val="-857819388"/>
      <w:docPartObj>
        <w:docPartGallery w:val="Page Numbers (Bottom of Page)"/>
        <w:docPartUnique/>
      </w:docPartObj>
    </w:sdtPr>
    <w:sdtEndPr/>
    <w:sdtContent>
      <w:p w14:paraId="1A1B22E2" w14:textId="77777777" w:rsidR="00DA5DB4" w:rsidRDefault="00DA5DB4" w:rsidP="00C1221D">
        <w:pPr>
          <w:pStyle w:val="a6"/>
          <w:jc w:val="left"/>
          <w:rPr>
            <w:rFonts w:cs="Arial"/>
            <w:szCs w:val="28"/>
          </w:rPr>
        </w:pPr>
      </w:p>
      <w:p w14:paraId="4AE15417" w14:textId="1E052FC9" w:rsidR="00DA5DB4" w:rsidRDefault="00DA5DB4" w:rsidP="00817FAD">
        <w:pPr>
          <w:pStyle w:val="a6"/>
          <w:jc w:val="right"/>
          <w:rPr>
            <w:rFonts w:cs="Arial"/>
            <w:szCs w:val="28"/>
          </w:rPr>
        </w:pPr>
        <w:r w:rsidRPr="00684C69">
          <w:rPr>
            <w:rFonts w:cs="Arial"/>
            <w:szCs w:val="28"/>
          </w:rPr>
          <w:fldChar w:fldCharType="begin"/>
        </w:r>
        <w:r w:rsidRPr="00684C69">
          <w:rPr>
            <w:rFonts w:cs="Arial"/>
            <w:szCs w:val="28"/>
          </w:rPr>
          <w:instrText>PAGE   \* MERGEFORMAT</w:instrText>
        </w:r>
        <w:r w:rsidRPr="00684C69">
          <w:rPr>
            <w:rFonts w:cs="Arial"/>
            <w:szCs w:val="28"/>
          </w:rPr>
          <w:fldChar w:fldCharType="separate"/>
        </w:r>
        <w:r w:rsidR="00B87220">
          <w:rPr>
            <w:rFonts w:cs="Arial"/>
            <w:noProof/>
            <w:szCs w:val="28"/>
          </w:rPr>
          <w:t>1</w:t>
        </w:r>
        <w:r w:rsidRPr="00684C69">
          <w:rPr>
            <w:rFonts w:cs="Arial"/>
            <w:szCs w:val="28"/>
          </w:rPr>
          <w:fldChar w:fldCharType="end"/>
        </w:r>
      </w:p>
    </w:sdtContent>
  </w:sdt>
  <w:p w14:paraId="4163DF55" w14:textId="77777777" w:rsidR="00DA5DB4" w:rsidRPr="00AE13F3" w:rsidRDefault="00DA5DB4" w:rsidP="007359E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1A95" w14:textId="77777777" w:rsidR="00983E43" w:rsidRDefault="00983E43" w:rsidP="00E3333A">
      <w:pPr>
        <w:spacing w:after="0"/>
      </w:pPr>
      <w:r>
        <w:separator/>
      </w:r>
    </w:p>
  </w:footnote>
  <w:footnote w:type="continuationSeparator" w:id="0">
    <w:p w14:paraId="2FD43C3D" w14:textId="77777777" w:rsidR="00983E43" w:rsidRDefault="00983E43" w:rsidP="00E3333A">
      <w:pPr>
        <w:spacing w:after="0"/>
      </w:pPr>
      <w:r>
        <w:continuationSeparator/>
      </w:r>
    </w:p>
  </w:footnote>
  <w:footnote w:id="1">
    <w:p w14:paraId="4CF7F30C" w14:textId="77777777" w:rsidR="00DA5DB4" w:rsidRPr="00A0361E" w:rsidRDefault="00DA5DB4" w:rsidP="006932F3">
      <w:pPr>
        <w:pStyle w:val="af0"/>
        <w:spacing w:line="360" w:lineRule="auto"/>
        <w:rPr>
          <w:rFonts w:ascii="Arial" w:hAnsi="Arial" w:cs="Arial"/>
          <w:sz w:val="24"/>
          <w:szCs w:val="24"/>
        </w:rPr>
      </w:pPr>
      <w:r w:rsidRPr="00A0361E">
        <w:rPr>
          <w:rStyle w:val="af2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24"/>
        </w:rPr>
        <w:t>ГОСТ Р 1.11.164-1.006.20 «Технологии искусственного интеллекта в образовании. Общие положения и терминология»</w:t>
      </w:r>
      <w:r w:rsidRPr="00A0361E">
        <w:rPr>
          <w:rFonts w:ascii="Arial" w:hAnsi="Arial" w:cs="Arial"/>
          <w:sz w:val="24"/>
          <w:szCs w:val="24"/>
        </w:rPr>
        <w:t xml:space="preserve"> </w:t>
      </w:r>
    </w:p>
  </w:footnote>
  <w:footnote w:id="2">
    <w:p w14:paraId="048FC020" w14:textId="3B8CF8D2" w:rsidR="00744F94" w:rsidRDefault="00744F94">
      <w:pPr>
        <w:pStyle w:val="af0"/>
      </w:pPr>
      <w:r>
        <w:rPr>
          <w:rStyle w:val="af2"/>
        </w:rPr>
        <w:footnoteRef/>
      </w:r>
      <w:r>
        <w:t xml:space="preserve"> </w:t>
      </w:r>
      <w:r w:rsidRPr="00E93725">
        <w:rPr>
          <w:rFonts w:ascii="Arial" w:hAnsi="Arial" w:cs="Arial"/>
          <w:sz w:val="24"/>
        </w:rPr>
        <w:t>ГОСТ Р ИСО/МЭК 11179-4-2012</w:t>
      </w:r>
      <w:r w:rsidR="00E93725">
        <w:rPr>
          <w:rFonts w:ascii="Arial" w:hAnsi="Arial" w:cs="Arial"/>
          <w:sz w:val="24"/>
        </w:rPr>
        <w:t xml:space="preserve"> </w:t>
      </w:r>
      <w:r w:rsidR="00E93725" w:rsidRPr="00E93725">
        <w:rPr>
          <w:rFonts w:ascii="Arial" w:hAnsi="Arial" w:cs="Arial"/>
          <w:sz w:val="24"/>
        </w:rPr>
        <w:t>«Информационная технология. Регистры метаданных (РМД). часть 4. Формулировка определений данных»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60F0" w14:textId="77777777" w:rsidR="00DA5DB4" w:rsidRDefault="00DA5DB4" w:rsidP="001E1FD2">
    <w:pPr>
      <w:pStyle w:val="a4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7220985F" w14:textId="77777777" w:rsidR="00DA5DB4" w:rsidRDefault="00DA5DB4" w:rsidP="001E1FD2">
    <w:pPr>
      <w:pStyle w:val="a4"/>
      <w:rPr>
        <w:rFonts w:cs="Arial"/>
        <w:i/>
        <w:szCs w:val="28"/>
      </w:rPr>
    </w:pPr>
    <w:r>
      <w:rPr>
        <w:rFonts w:cs="Arial"/>
        <w:i/>
        <w:szCs w:val="28"/>
      </w:rPr>
      <w:t>(проект, первая редакция)</w:t>
    </w:r>
  </w:p>
  <w:p w14:paraId="678275C3" w14:textId="77777777" w:rsidR="00DA5DB4" w:rsidRPr="001E1FD2" w:rsidRDefault="00DA5DB4" w:rsidP="001E1FD2">
    <w:pPr>
      <w:pStyle w:val="a4"/>
      <w:rPr>
        <w:rFonts w:cs="Arial"/>
        <w:i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F5E6" w14:textId="77777777" w:rsidR="00DA5DB4" w:rsidRDefault="00DA5DB4" w:rsidP="001E1FD2">
    <w:pPr>
      <w:pStyle w:val="a4"/>
      <w:jc w:val="righ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2A3047E8" w14:textId="77777777" w:rsidR="00DA5DB4" w:rsidRDefault="00DA5DB4" w:rsidP="001E1FD2">
    <w:pPr>
      <w:pStyle w:val="a4"/>
      <w:jc w:val="right"/>
      <w:rPr>
        <w:rFonts w:cs="Arial"/>
        <w:i/>
        <w:szCs w:val="28"/>
      </w:rPr>
    </w:pPr>
    <w:r>
      <w:rPr>
        <w:rFonts w:cs="Arial"/>
        <w:i/>
        <w:szCs w:val="28"/>
      </w:rPr>
      <w:t>(проект, первая редакция)</w:t>
    </w:r>
  </w:p>
  <w:p w14:paraId="19435079" w14:textId="77777777" w:rsidR="00DA5DB4" w:rsidRPr="001E1FD2" w:rsidRDefault="00DA5DB4" w:rsidP="001E1FD2">
    <w:pPr>
      <w:pStyle w:val="a4"/>
      <w:jc w:val="right"/>
      <w:rPr>
        <w:rFonts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49E6" w14:textId="77777777" w:rsidR="00DA5DB4" w:rsidRDefault="00DA5DB4" w:rsidP="001E1FD2">
    <w:pPr>
      <w:pStyle w:val="a4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51A8E35B" w14:textId="77777777" w:rsidR="00DA5DB4" w:rsidRDefault="00DA5DB4" w:rsidP="001E1FD2">
    <w:pPr>
      <w:pStyle w:val="a4"/>
      <w:rPr>
        <w:rFonts w:cs="Arial"/>
        <w:i/>
        <w:szCs w:val="28"/>
      </w:rPr>
    </w:pPr>
    <w:r>
      <w:rPr>
        <w:rFonts w:cs="Arial"/>
        <w:i/>
        <w:szCs w:val="28"/>
      </w:rPr>
      <w:t>(проект, первая редакция)</w:t>
    </w:r>
  </w:p>
  <w:p w14:paraId="5726FBFD" w14:textId="77777777" w:rsidR="00DA5DB4" w:rsidRPr="001E1FD2" w:rsidRDefault="00DA5DB4" w:rsidP="001E1FD2">
    <w:pPr>
      <w:pStyle w:val="a4"/>
      <w:rPr>
        <w:rFonts w:cs="Arial"/>
        <w:i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86A8" w14:textId="77777777" w:rsidR="00DA5DB4" w:rsidRDefault="00DA5DB4" w:rsidP="001E1FD2">
    <w:pPr>
      <w:pStyle w:val="a4"/>
      <w:jc w:val="righ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2B3F84FE" w14:textId="77777777" w:rsidR="00DA5DB4" w:rsidRDefault="00DA5DB4" w:rsidP="001E1FD2">
    <w:pPr>
      <w:pStyle w:val="a4"/>
      <w:jc w:val="right"/>
      <w:rPr>
        <w:rFonts w:cs="Arial"/>
        <w:i/>
        <w:szCs w:val="28"/>
      </w:rPr>
    </w:pPr>
    <w:r>
      <w:rPr>
        <w:rFonts w:cs="Arial"/>
        <w:i/>
        <w:szCs w:val="28"/>
      </w:rPr>
      <w:t>(проект, первая редакция)</w:t>
    </w:r>
  </w:p>
  <w:p w14:paraId="3EDDD353" w14:textId="77777777" w:rsidR="00DA5DB4" w:rsidRPr="001E1FD2" w:rsidRDefault="00DA5DB4" w:rsidP="001E1FD2">
    <w:pPr>
      <w:pStyle w:val="a4"/>
      <w:jc w:val="right"/>
      <w:rPr>
        <w:rFonts w:cs="Arial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7310" w14:textId="77777777" w:rsidR="00DA5DB4" w:rsidRDefault="00DA5DB4" w:rsidP="00C1221D">
    <w:pPr>
      <w:pStyle w:val="a4"/>
      <w:jc w:val="lef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4164E083" w14:textId="742D3108" w:rsidR="00DA5DB4" w:rsidRDefault="00DA5DB4" w:rsidP="00C1221D">
    <w:pPr>
      <w:pStyle w:val="a4"/>
      <w:jc w:val="left"/>
      <w:rPr>
        <w:rFonts w:cs="Arial"/>
        <w:i/>
        <w:szCs w:val="28"/>
      </w:rPr>
    </w:pPr>
    <w:r>
      <w:rPr>
        <w:rFonts w:cs="Arial"/>
        <w:i/>
        <w:szCs w:val="28"/>
      </w:rPr>
      <w:t xml:space="preserve">(проект, </w:t>
    </w:r>
    <w:r w:rsidR="00B074F8">
      <w:rPr>
        <w:rFonts w:cs="Arial"/>
        <w:i/>
        <w:szCs w:val="28"/>
      </w:rPr>
      <w:t>окончательная</w:t>
    </w:r>
    <w:r>
      <w:rPr>
        <w:rFonts w:cs="Arial"/>
        <w:i/>
        <w:szCs w:val="28"/>
      </w:rPr>
      <w:t xml:space="preserve"> редакция)</w:t>
    </w:r>
  </w:p>
  <w:p w14:paraId="5605E82A" w14:textId="77777777" w:rsidR="00DA5DB4" w:rsidRPr="00AE13F3" w:rsidRDefault="00DA5DB4" w:rsidP="00C1221D">
    <w:pPr>
      <w:pStyle w:val="a4"/>
      <w:jc w:val="left"/>
      <w:rPr>
        <w:rFonts w:cs="Arial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4FEF" w14:textId="77777777" w:rsidR="00DA5DB4" w:rsidRDefault="00DA5DB4" w:rsidP="001E1FD2">
    <w:pPr>
      <w:pStyle w:val="a4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389C703F" w14:textId="69918277" w:rsidR="00DA5DB4" w:rsidRDefault="00DA5DB4" w:rsidP="001E1FD2">
    <w:pPr>
      <w:pStyle w:val="a4"/>
      <w:rPr>
        <w:rFonts w:cs="Arial"/>
        <w:i/>
        <w:szCs w:val="28"/>
      </w:rPr>
    </w:pPr>
    <w:r>
      <w:rPr>
        <w:rFonts w:cs="Arial"/>
        <w:i/>
        <w:szCs w:val="28"/>
      </w:rPr>
      <w:t xml:space="preserve">(проект, </w:t>
    </w:r>
    <w:r w:rsidR="00B074F8">
      <w:rPr>
        <w:rFonts w:cs="Arial"/>
        <w:i/>
        <w:szCs w:val="28"/>
      </w:rPr>
      <w:t>окончательная</w:t>
    </w:r>
    <w:r>
      <w:rPr>
        <w:rFonts w:cs="Arial"/>
        <w:i/>
        <w:szCs w:val="28"/>
      </w:rPr>
      <w:t xml:space="preserve"> редакция)</w:t>
    </w:r>
  </w:p>
  <w:p w14:paraId="648AF46E" w14:textId="77777777" w:rsidR="00DA5DB4" w:rsidRPr="001E1FD2" w:rsidRDefault="00DA5DB4" w:rsidP="001E1FD2">
    <w:pPr>
      <w:pStyle w:val="a4"/>
      <w:rPr>
        <w:rFonts w:cs="Arial"/>
        <w:i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FC18" w14:textId="77777777" w:rsidR="00DA5DB4" w:rsidRDefault="00DA5DB4" w:rsidP="001E1FD2">
    <w:pPr>
      <w:pStyle w:val="a4"/>
      <w:jc w:val="righ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2B092034" w14:textId="7833C694" w:rsidR="00DA5DB4" w:rsidRDefault="00DA5DB4" w:rsidP="001E1FD2">
    <w:pPr>
      <w:pStyle w:val="a4"/>
      <w:jc w:val="right"/>
      <w:rPr>
        <w:rFonts w:cs="Arial"/>
        <w:i/>
        <w:szCs w:val="28"/>
      </w:rPr>
    </w:pPr>
    <w:r>
      <w:rPr>
        <w:rFonts w:cs="Arial"/>
        <w:i/>
        <w:szCs w:val="28"/>
      </w:rPr>
      <w:t xml:space="preserve">(проект, </w:t>
    </w:r>
    <w:r w:rsidR="00B074F8">
      <w:rPr>
        <w:rFonts w:cs="Arial"/>
        <w:i/>
        <w:szCs w:val="28"/>
      </w:rPr>
      <w:t>окончательная</w:t>
    </w:r>
    <w:r>
      <w:rPr>
        <w:rFonts w:cs="Arial"/>
        <w:i/>
        <w:szCs w:val="28"/>
      </w:rPr>
      <w:t xml:space="preserve"> редакция)</w:t>
    </w:r>
  </w:p>
  <w:p w14:paraId="18252B8E" w14:textId="77777777" w:rsidR="00DA5DB4" w:rsidRPr="001E1FD2" w:rsidRDefault="00DA5DB4" w:rsidP="001E1FD2">
    <w:pPr>
      <w:pStyle w:val="a4"/>
      <w:jc w:val="right"/>
      <w:rPr>
        <w:rFonts w:cs="Arial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D4DE" w14:textId="77777777" w:rsidR="00DA5DB4" w:rsidRDefault="00DA5DB4" w:rsidP="00C1221D">
    <w:pPr>
      <w:pStyle w:val="a4"/>
      <w:jc w:val="righ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79BC0BEE" w14:textId="3D6F3014" w:rsidR="00DA5DB4" w:rsidRDefault="00DA5DB4" w:rsidP="00C1221D">
    <w:pPr>
      <w:pStyle w:val="a4"/>
      <w:jc w:val="right"/>
      <w:rPr>
        <w:rFonts w:cs="Arial"/>
        <w:i/>
        <w:szCs w:val="28"/>
      </w:rPr>
    </w:pPr>
    <w:r>
      <w:rPr>
        <w:rFonts w:cs="Arial"/>
        <w:i/>
        <w:szCs w:val="28"/>
      </w:rPr>
      <w:t xml:space="preserve">(проект, </w:t>
    </w:r>
    <w:r w:rsidR="00B074F8">
      <w:rPr>
        <w:rFonts w:cs="Arial"/>
        <w:i/>
        <w:szCs w:val="28"/>
      </w:rPr>
      <w:t>окончательная</w:t>
    </w:r>
    <w:r>
      <w:rPr>
        <w:rFonts w:cs="Arial"/>
        <w:i/>
        <w:szCs w:val="28"/>
      </w:rPr>
      <w:t xml:space="preserve"> редакция)</w:t>
    </w:r>
  </w:p>
  <w:p w14:paraId="3E22AE02" w14:textId="77777777" w:rsidR="00DA5DB4" w:rsidRPr="00AE13F3" w:rsidRDefault="00DA5DB4" w:rsidP="00C1221D">
    <w:pPr>
      <w:pStyle w:val="a4"/>
      <w:jc w:val="right"/>
      <w:rPr>
        <w:rFonts w:cs="Arial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7C0C" w14:textId="77777777" w:rsidR="00DA5DB4" w:rsidRDefault="00DA5DB4" w:rsidP="00C1221D">
    <w:pPr>
      <w:pStyle w:val="a4"/>
      <w:jc w:val="left"/>
      <w:rPr>
        <w:rFonts w:cs="Arial"/>
        <w:b/>
        <w:szCs w:val="28"/>
      </w:rPr>
    </w:pPr>
    <w:r w:rsidRPr="001E1FD2">
      <w:rPr>
        <w:rFonts w:cs="Arial"/>
        <w:b/>
        <w:szCs w:val="28"/>
      </w:rPr>
      <w:t>ГОСТ Р</w:t>
    </w:r>
  </w:p>
  <w:p w14:paraId="2334A58A" w14:textId="7846A9FB" w:rsidR="00DA5DB4" w:rsidRDefault="00DA5DB4" w:rsidP="00C1221D">
    <w:pPr>
      <w:pStyle w:val="a4"/>
      <w:jc w:val="left"/>
      <w:rPr>
        <w:rFonts w:cs="Arial"/>
        <w:i/>
        <w:szCs w:val="28"/>
      </w:rPr>
    </w:pPr>
    <w:r>
      <w:rPr>
        <w:rFonts w:cs="Arial"/>
        <w:i/>
        <w:szCs w:val="28"/>
      </w:rPr>
      <w:t xml:space="preserve">(проект, </w:t>
    </w:r>
    <w:r w:rsidR="00B074F8">
      <w:rPr>
        <w:rFonts w:cs="Arial"/>
        <w:i/>
        <w:szCs w:val="28"/>
      </w:rPr>
      <w:t>окончательная</w:t>
    </w:r>
    <w:r>
      <w:rPr>
        <w:rFonts w:cs="Arial"/>
        <w:i/>
        <w:szCs w:val="28"/>
      </w:rPr>
      <w:t xml:space="preserve"> редакция)</w:t>
    </w:r>
  </w:p>
  <w:p w14:paraId="35BF560E" w14:textId="77777777" w:rsidR="00DA5DB4" w:rsidRPr="00AE13F3" w:rsidRDefault="00DA5DB4" w:rsidP="00C1221D">
    <w:pPr>
      <w:pStyle w:val="a4"/>
      <w:jc w:val="left"/>
      <w:rPr>
        <w:rFonts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422"/>
    <w:multiLevelType w:val="hybridMultilevel"/>
    <w:tmpl w:val="87E85ACA"/>
    <w:lvl w:ilvl="0" w:tplc="428E9D3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0A2720"/>
    <w:multiLevelType w:val="multilevel"/>
    <w:tmpl w:val="F094DC3C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3FC0F76"/>
    <w:multiLevelType w:val="hybridMultilevel"/>
    <w:tmpl w:val="65B2EE8A"/>
    <w:lvl w:ilvl="0" w:tplc="5F3CD62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A227F7"/>
    <w:multiLevelType w:val="hybridMultilevel"/>
    <w:tmpl w:val="5C769944"/>
    <w:lvl w:ilvl="0" w:tplc="BA1424C0">
      <w:start w:val="1"/>
      <w:numFmt w:val="decimal"/>
      <w:lvlText w:val="%1"/>
      <w:lvlJc w:val="left"/>
      <w:pPr>
        <w:ind w:left="1134" w:firstLine="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49E"/>
    <w:multiLevelType w:val="hybridMultilevel"/>
    <w:tmpl w:val="8E6081EA"/>
    <w:lvl w:ilvl="0" w:tplc="9CD081C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FA67B1"/>
    <w:multiLevelType w:val="hybridMultilevel"/>
    <w:tmpl w:val="8F645628"/>
    <w:lvl w:ilvl="0" w:tplc="341200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FB44C47"/>
    <w:multiLevelType w:val="multilevel"/>
    <w:tmpl w:val="09A207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9DA12D4"/>
    <w:multiLevelType w:val="multilevel"/>
    <w:tmpl w:val="0590D434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ADC4AF5"/>
    <w:multiLevelType w:val="hybridMultilevel"/>
    <w:tmpl w:val="0E401B02"/>
    <w:lvl w:ilvl="0" w:tplc="B8AE5F1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2E49"/>
    <w:multiLevelType w:val="multilevel"/>
    <w:tmpl w:val="79602E4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5"/>
    <w:rsid w:val="0001405C"/>
    <w:rsid w:val="0002713A"/>
    <w:rsid w:val="0003601C"/>
    <w:rsid w:val="00040453"/>
    <w:rsid w:val="00053059"/>
    <w:rsid w:val="00066F72"/>
    <w:rsid w:val="00126CDF"/>
    <w:rsid w:val="00167DF0"/>
    <w:rsid w:val="001952BB"/>
    <w:rsid w:val="001D0410"/>
    <w:rsid w:val="001D07CD"/>
    <w:rsid w:val="001E1FD2"/>
    <w:rsid w:val="00204208"/>
    <w:rsid w:val="00255CBB"/>
    <w:rsid w:val="002770E8"/>
    <w:rsid w:val="002A6303"/>
    <w:rsid w:val="002B01D4"/>
    <w:rsid w:val="002F6893"/>
    <w:rsid w:val="002F7F7C"/>
    <w:rsid w:val="003018AB"/>
    <w:rsid w:val="00307FC9"/>
    <w:rsid w:val="00351D34"/>
    <w:rsid w:val="00377C15"/>
    <w:rsid w:val="00394CBE"/>
    <w:rsid w:val="003A44DD"/>
    <w:rsid w:val="003A59A3"/>
    <w:rsid w:val="003B377A"/>
    <w:rsid w:val="003C15AF"/>
    <w:rsid w:val="003E0D55"/>
    <w:rsid w:val="004320F8"/>
    <w:rsid w:val="004862C1"/>
    <w:rsid w:val="004A6BFA"/>
    <w:rsid w:val="004A7C86"/>
    <w:rsid w:val="004D005A"/>
    <w:rsid w:val="004D6AE9"/>
    <w:rsid w:val="00523353"/>
    <w:rsid w:val="005607D5"/>
    <w:rsid w:val="0058019C"/>
    <w:rsid w:val="005904B4"/>
    <w:rsid w:val="00593973"/>
    <w:rsid w:val="005975B7"/>
    <w:rsid w:val="005A0051"/>
    <w:rsid w:val="005E4BCE"/>
    <w:rsid w:val="00645FD2"/>
    <w:rsid w:val="00683CF0"/>
    <w:rsid w:val="00684C69"/>
    <w:rsid w:val="006932F3"/>
    <w:rsid w:val="006C0466"/>
    <w:rsid w:val="006E7C91"/>
    <w:rsid w:val="006F317B"/>
    <w:rsid w:val="00712F7B"/>
    <w:rsid w:val="007359E7"/>
    <w:rsid w:val="00744F94"/>
    <w:rsid w:val="00763071"/>
    <w:rsid w:val="00767CE5"/>
    <w:rsid w:val="007707A2"/>
    <w:rsid w:val="00777747"/>
    <w:rsid w:val="007A3394"/>
    <w:rsid w:val="007A4C78"/>
    <w:rsid w:val="007E01FD"/>
    <w:rsid w:val="007F7696"/>
    <w:rsid w:val="00801A38"/>
    <w:rsid w:val="0080534E"/>
    <w:rsid w:val="00817FAD"/>
    <w:rsid w:val="00825CC2"/>
    <w:rsid w:val="00847E92"/>
    <w:rsid w:val="008622F1"/>
    <w:rsid w:val="00882563"/>
    <w:rsid w:val="0089788A"/>
    <w:rsid w:val="008B5A2D"/>
    <w:rsid w:val="008C4933"/>
    <w:rsid w:val="008E6307"/>
    <w:rsid w:val="0091797D"/>
    <w:rsid w:val="00923B4E"/>
    <w:rsid w:val="00960415"/>
    <w:rsid w:val="00973464"/>
    <w:rsid w:val="00983E43"/>
    <w:rsid w:val="009B641E"/>
    <w:rsid w:val="009C4D0B"/>
    <w:rsid w:val="009D0BA3"/>
    <w:rsid w:val="009E673B"/>
    <w:rsid w:val="009F0ECF"/>
    <w:rsid w:val="009F7AAA"/>
    <w:rsid w:val="00A161FA"/>
    <w:rsid w:val="00A216FF"/>
    <w:rsid w:val="00A3209A"/>
    <w:rsid w:val="00A32E5F"/>
    <w:rsid w:val="00A46CB3"/>
    <w:rsid w:val="00A74C08"/>
    <w:rsid w:val="00A9148F"/>
    <w:rsid w:val="00AA5350"/>
    <w:rsid w:val="00AC55DA"/>
    <w:rsid w:val="00AE13F3"/>
    <w:rsid w:val="00AE6AFC"/>
    <w:rsid w:val="00B074F8"/>
    <w:rsid w:val="00B24BB7"/>
    <w:rsid w:val="00B26033"/>
    <w:rsid w:val="00B30D6E"/>
    <w:rsid w:val="00B4126F"/>
    <w:rsid w:val="00B456E0"/>
    <w:rsid w:val="00B5432C"/>
    <w:rsid w:val="00B82B57"/>
    <w:rsid w:val="00B87220"/>
    <w:rsid w:val="00B94CCA"/>
    <w:rsid w:val="00BB20AD"/>
    <w:rsid w:val="00BC6294"/>
    <w:rsid w:val="00BD74A7"/>
    <w:rsid w:val="00BF1ADA"/>
    <w:rsid w:val="00C1221D"/>
    <w:rsid w:val="00C15D94"/>
    <w:rsid w:val="00C35475"/>
    <w:rsid w:val="00C84C4F"/>
    <w:rsid w:val="00CB40E8"/>
    <w:rsid w:val="00CB5126"/>
    <w:rsid w:val="00CD435A"/>
    <w:rsid w:val="00D35500"/>
    <w:rsid w:val="00DA2E17"/>
    <w:rsid w:val="00DA5DB4"/>
    <w:rsid w:val="00DB14C7"/>
    <w:rsid w:val="00DB56E6"/>
    <w:rsid w:val="00DB681D"/>
    <w:rsid w:val="00E02A60"/>
    <w:rsid w:val="00E23B05"/>
    <w:rsid w:val="00E30BF2"/>
    <w:rsid w:val="00E3333A"/>
    <w:rsid w:val="00E34337"/>
    <w:rsid w:val="00E37A2A"/>
    <w:rsid w:val="00E80AE6"/>
    <w:rsid w:val="00E93725"/>
    <w:rsid w:val="00EB1712"/>
    <w:rsid w:val="00EC6C64"/>
    <w:rsid w:val="00ED78D6"/>
    <w:rsid w:val="00F226B4"/>
    <w:rsid w:val="00F519C8"/>
    <w:rsid w:val="00F6350B"/>
    <w:rsid w:val="00F640A7"/>
    <w:rsid w:val="00F72CC1"/>
    <w:rsid w:val="00FA05D2"/>
    <w:rsid w:val="00FB3729"/>
    <w:rsid w:val="00FD4897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12AAB"/>
  <w15:chartTrackingRefBased/>
  <w15:docId w15:val="{8D8A2B14-61EB-4611-BC10-46DD8CC1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rPr>
      <w:rFonts w:cs="Arial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AA5350"/>
    <w:pPr>
      <w:spacing w:line="360" w:lineRule="auto"/>
    </w:pPr>
    <w:rPr>
      <w:sz w:val="24"/>
    </w:rPr>
  </w:style>
  <w:style w:type="table" w:styleId="a3">
    <w:name w:val="Table Grid"/>
    <w:basedOn w:val="a1"/>
    <w:uiPriority w:val="59"/>
    <w:rsid w:val="00AA53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33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3333A"/>
  </w:style>
  <w:style w:type="paragraph" w:styleId="a6">
    <w:name w:val="footer"/>
    <w:basedOn w:val="a"/>
    <w:link w:val="a7"/>
    <w:uiPriority w:val="99"/>
    <w:unhideWhenUsed/>
    <w:rsid w:val="00E3333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3333A"/>
  </w:style>
  <w:style w:type="paragraph" w:customStyle="1" w:styleId="11">
    <w:name w:val="Стиль1"/>
    <w:basedOn w:val="-"/>
    <w:qFormat/>
    <w:rsid w:val="00E3333A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9D0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0BA3"/>
    <w:rPr>
      <w:color w:val="0000FF" w:themeColor="hyperlink"/>
      <w:u w:val="single"/>
    </w:rPr>
  </w:style>
  <w:style w:type="paragraph" w:customStyle="1" w:styleId="aa">
    <w:name w:val="ГОСТ Р заголовок"/>
    <w:basedOn w:val="a"/>
    <w:next w:val="-"/>
    <w:qFormat/>
    <w:rsid w:val="001D07CD"/>
    <w:pPr>
      <w:spacing w:line="360" w:lineRule="auto"/>
      <w:jc w:val="center"/>
    </w:pPr>
    <w:rPr>
      <w:b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D07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20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67CE5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7CE5"/>
  </w:style>
  <w:style w:type="paragraph" w:styleId="2">
    <w:name w:val="toc 2"/>
    <w:basedOn w:val="a"/>
    <w:next w:val="a"/>
    <w:autoRedefine/>
    <w:uiPriority w:val="39"/>
    <w:unhideWhenUsed/>
    <w:rsid w:val="00767CE5"/>
    <w:pPr>
      <w:spacing w:line="259" w:lineRule="auto"/>
      <w:ind w:left="220"/>
      <w:jc w:val="left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67CE5"/>
    <w:pPr>
      <w:spacing w:line="259" w:lineRule="auto"/>
      <w:ind w:left="440"/>
      <w:jc w:val="left"/>
    </w:pPr>
    <w:rPr>
      <w:rFonts w:eastAsiaTheme="minorEastAsia" w:cs="Times New Roman"/>
      <w:lang w:eastAsia="ru-RU"/>
    </w:rPr>
  </w:style>
  <w:style w:type="paragraph" w:customStyle="1" w:styleId="ac">
    <w:name w:val="Раздел"/>
    <w:basedOn w:val="aa"/>
    <w:next w:val="-"/>
    <w:link w:val="ad"/>
    <w:qFormat/>
    <w:rsid w:val="003A44DD"/>
    <w:pPr>
      <w:jc w:val="left"/>
    </w:pPr>
  </w:style>
  <w:style w:type="character" w:customStyle="1" w:styleId="ad">
    <w:name w:val="Раздел Знак"/>
    <w:basedOn w:val="10"/>
    <w:link w:val="ac"/>
    <w:rsid w:val="003A44D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932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32F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932F3"/>
    <w:pPr>
      <w:spacing w:after="0"/>
      <w:ind w:firstLine="851"/>
    </w:pPr>
    <w:rPr>
      <w:rFonts w:asciiTheme="minorHAnsi" w:hAnsiTheme="minorHAns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32F3"/>
    <w:rPr>
      <w:rFonts w:asciiTheme="minorHAnsi" w:hAnsiTheme="minorHAns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3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DA64-B5DA-41EC-A28E-CE384B4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N</cp:lastModifiedBy>
  <cp:revision>59</cp:revision>
  <dcterms:created xsi:type="dcterms:W3CDTF">2020-11-02T09:44:00Z</dcterms:created>
  <dcterms:modified xsi:type="dcterms:W3CDTF">2021-05-18T12:08:00Z</dcterms:modified>
</cp:coreProperties>
</file>